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26" w:rsidRDefault="00AD16FB" w:rsidP="00AB0F07">
      <w:pPr>
        <w:ind w:right="282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AD16FB" w:rsidRPr="00EE18B6" w:rsidRDefault="00AD16FB" w:rsidP="00AD16FB">
      <w:pPr>
        <w:ind w:right="282"/>
        <w:jc w:val="right"/>
        <w:rPr>
          <w:b/>
          <w:bCs/>
          <w:sz w:val="16"/>
          <w:szCs w:val="16"/>
        </w:rPr>
      </w:pPr>
    </w:p>
    <w:p w:rsidR="00267912" w:rsidRPr="004326C0" w:rsidRDefault="00E56EA4" w:rsidP="00267912">
      <w:pPr>
        <w:jc w:val="center"/>
        <w:rPr>
          <w:b/>
          <w:bCs/>
          <w:sz w:val="25"/>
          <w:szCs w:val="25"/>
        </w:rPr>
      </w:pPr>
      <w:r w:rsidRPr="004326C0">
        <w:rPr>
          <w:b/>
          <w:bCs/>
          <w:sz w:val="25"/>
          <w:szCs w:val="25"/>
        </w:rPr>
        <w:t>ПРОГРАММА</w:t>
      </w:r>
      <w:r w:rsidR="00267912" w:rsidRPr="004326C0">
        <w:rPr>
          <w:b/>
          <w:bCs/>
          <w:sz w:val="25"/>
          <w:szCs w:val="25"/>
        </w:rPr>
        <w:t xml:space="preserve"> </w:t>
      </w:r>
    </w:p>
    <w:p w:rsidR="00C6386F" w:rsidRDefault="00545CE7" w:rsidP="00C36C30">
      <w:pPr>
        <w:jc w:val="center"/>
        <w:rPr>
          <w:b/>
          <w:bCs/>
          <w:sz w:val="25"/>
          <w:szCs w:val="25"/>
        </w:rPr>
      </w:pPr>
      <w:r>
        <w:rPr>
          <w:b/>
          <w:sz w:val="25"/>
          <w:szCs w:val="25"/>
        </w:rPr>
        <w:t>м</w:t>
      </w:r>
      <w:r w:rsidR="00C36C30">
        <w:rPr>
          <w:b/>
          <w:sz w:val="25"/>
          <w:szCs w:val="25"/>
        </w:rPr>
        <w:t>ежрегионального семинара</w:t>
      </w:r>
      <w:r w:rsidR="00267912" w:rsidRPr="004326C0">
        <w:rPr>
          <w:b/>
          <w:sz w:val="25"/>
          <w:szCs w:val="25"/>
        </w:rPr>
        <w:t xml:space="preserve"> по презентации </w:t>
      </w:r>
      <w:r w:rsidR="00C36C30">
        <w:rPr>
          <w:b/>
          <w:sz w:val="25"/>
          <w:szCs w:val="25"/>
        </w:rPr>
        <w:t xml:space="preserve">мер поддержки субъектов малого и среднего предпринимательства </w:t>
      </w:r>
      <w:r w:rsidR="00CB4BDF" w:rsidRPr="004326C0">
        <w:rPr>
          <w:b/>
          <w:sz w:val="25"/>
          <w:szCs w:val="25"/>
        </w:rPr>
        <w:t xml:space="preserve">АО </w:t>
      </w:r>
      <w:r w:rsidR="006A22D7">
        <w:rPr>
          <w:b/>
          <w:sz w:val="25"/>
          <w:szCs w:val="25"/>
        </w:rPr>
        <w:t>«</w:t>
      </w:r>
      <w:r w:rsidR="00CB4BDF" w:rsidRPr="004326C0">
        <w:rPr>
          <w:b/>
          <w:sz w:val="25"/>
          <w:szCs w:val="25"/>
        </w:rPr>
        <w:t xml:space="preserve">Корпорация </w:t>
      </w:r>
      <w:r w:rsidR="006A22D7">
        <w:rPr>
          <w:b/>
          <w:sz w:val="25"/>
          <w:szCs w:val="25"/>
        </w:rPr>
        <w:t>«</w:t>
      </w:r>
      <w:r w:rsidR="00CB4BDF" w:rsidRPr="004326C0">
        <w:rPr>
          <w:b/>
          <w:sz w:val="25"/>
          <w:szCs w:val="25"/>
        </w:rPr>
        <w:t>МСП</w:t>
      </w:r>
      <w:r w:rsidR="006A22D7">
        <w:rPr>
          <w:b/>
          <w:sz w:val="25"/>
          <w:szCs w:val="25"/>
        </w:rPr>
        <w:t>»</w:t>
      </w:r>
      <w:r w:rsidR="00267912" w:rsidRPr="004326C0">
        <w:rPr>
          <w:b/>
          <w:bCs/>
          <w:sz w:val="25"/>
          <w:szCs w:val="25"/>
        </w:rPr>
        <w:t xml:space="preserve"> </w:t>
      </w:r>
    </w:p>
    <w:p w:rsidR="003C5064" w:rsidRPr="004326C0" w:rsidRDefault="003C5064" w:rsidP="00C36C30">
      <w:pPr>
        <w:jc w:val="center"/>
        <w:rPr>
          <w:b/>
          <w:sz w:val="25"/>
          <w:szCs w:val="25"/>
        </w:rPr>
      </w:pPr>
    </w:p>
    <w:p w:rsidR="00F24EF7" w:rsidRPr="00EE18B6" w:rsidRDefault="00F24EF7" w:rsidP="00E87F9C">
      <w:pPr>
        <w:jc w:val="center"/>
        <w:rPr>
          <w:b/>
          <w:sz w:val="16"/>
          <w:szCs w:val="16"/>
        </w:rPr>
      </w:pP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3"/>
        <w:gridCol w:w="4478"/>
        <w:gridCol w:w="4236"/>
      </w:tblGrid>
      <w:tr w:rsidR="00F653A8" w:rsidRPr="00B07EF7" w:rsidTr="003C5064">
        <w:trPr>
          <w:trHeight w:val="978"/>
        </w:trPr>
        <w:tc>
          <w:tcPr>
            <w:tcW w:w="29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45" w:rsidRDefault="0051327C" w:rsidP="00DF4981">
            <w:pPr>
              <w:rPr>
                <w:i/>
              </w:rPr>
            </w:pPr>
            <w:r w:rsidRPr="009F4C07">
              <w:rPr>
                <w:b/>
              </w:rPr>
              <w:t>Место проведения:</w:t>
            </w:r>
            <w:r w:rsidR="006A22D7">
              <w:rPr>
                <w:i/>
              </w:rPr>
              <w:t xml:space="preserve"> </w:t>
            </w:r>
          </w:p>
          <w:p w:rsidR="003E2C48" w:rsidRDefault="00DF1146" w:rsidP="003E2C48">
            <w:pPr>
              <w:rPr>
                <w:i/>
              </w:rPr>
            </w:pPr>
            <w:r>
              <w:rPr>
                <w:i/>
              </w:rPr>
              <w:t>Здание</w:t>
            </w:r>
            <w:r w:rsidR="003E2C48">
              <w:rPr>
                <w:i/>
              </w:rPr>
              <w:t xml:space="preserve"> № 2</w:t>
            </w:r>
            <w:r>
              <w:rPr>
                <w:i/>
              </w:rPr>
              <w:t xml:space="preserve"> Правительства Кировской области</w:t>
            </w:r>
            <w:r w:rsidR="007769B7">
              <w:rPr>
                <w:i/>
              </w:rPr>
              <w:t xml:space="preserve">: </w:t>
            </w:r>
          </w:p>
          <w:p w:rsidR="003E2C48" w:rsidRDefault="00333C1D" w:rsidP="003E2C48">
            <w:pPr>
              <w:rPr>
                <w:i/>
              </w:rPr>
            </w:pPr>
            <w:r>
              <w:rPr>
                <w:i/>
              </w:rPr>
              <w:t xml:space="preserve">г. Киров, ул. </w:t>
            </w:r>
            <w:r w:rsidR="00DF1146">
              <w:rPr>
                <w:i/>
              </w:rPr>
              <w:t>Карла Либкнехта</w:t>
            </w:r>
            <w:r w:rsidR="007769B7">
              <w:rPr>
                <w:i/>
              </w:rPr>
              <w:t>, д.</w:t>
            </w:r>
            <w:r w:rsidR="00DF1146">
              <w:rPr>
                <w:i/>
              </w:rPr>
              <w:t xml:space="preserve"> 69</w:t>
            </w:r>
            <w:r w:rsidR="003E2C48">
              <w:rPr>
                <w:i/>
              </w:rPr>
              <w:t xml:space="preserve">, каб. </w:t>
            </w:r>
            <w:r w:rsidR="00264F8F">
              <w:rPr>
                <w:i/>
              </w:rPr>
              <w:t>200</w:t>
            </w:r>
          </w:p>
          <w:p w:rsidR="003E3F69" w:rsidRDefault="003E2C48" w:rsidP="003E2C48">
            <w:pPr>
              <w:rPr>
                <w:i/>
              </w:rPr>
            </w:pPr>
            <w:r>
              <w:rPr>
                <w:i/>
              </w:rPr>
              <w:t>(на 350 -400 человек)</w:t>
            </w:r>
          </w:p>
          <w:p w:rsidR="00EE18B6" w:rsidRPr="00EE18B6" w:rsidRDefault="00EE18B6" w:rsidP="003E2C48">
            <w:pPr>
              <w:rPr>
                <w:i/>
                <w:sz w:val="16"/>
                <w:szCs w:val="16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</w:tcPr>
          <w:p w:rsidR="004A4CAF" w:rsidRPr="00B07EF7" w:rsidRDefault="00622145" w:rsidP="003E2C48">
            <w:pPr>
              <w:ind w:left="833"/>
              <w:rPr>
                <w:b/>
              </w:rPr>
            </w:pPr>
            <w:r w:rsidRPr="00B07EF7">
              <w:rPr>
                <w:b/>
              </w:rPr>
              <w:t xml:space="preserve">Дата: </w:t>
            </w:r>
            <w:r w:rsidR="003A7F7A">
              <w:t>29</w:t>
            </w:r>
            <w:r w:rsidR="00205A6A">
              <w:t>.</w:t>
            </w:r>
            <w:r w:rsidR="003A7F7A">
              <w:t>08</w:t>
            </w:r>
            <w:r w:rsidR="006A22D7" w:rsidRPr="00AD16FB">
              <w:t>.</w:t>
            </w:r>
            <w:r w:rsidR="004A4CAF" w:rsidRPr="00AD16FB">
              <w:t>2017</w:t>
            </w:r>
          </w:p>
          <w:p w:rsidR="00F653A8" w:rsidRPr="00B07EF7" w:rsidRDefault="00622145" w:rsidP="003E2C48">
            <w:pPr>
              <w:ind w:left="833"/>
              <w:rPr>
                <w:b/>
              </w:rPr>
            </w:pPr>
            <w:r w:rsidRPr="00B07EF7">
              <w:rPr>
                <w:b/>
              </w:rPr>
              <w:t>Время:</w:t>
            </w:r>
            <w:r w:rsidR="004326C0">
              <w:rPr>
                <w:b/>
              </w:rPr>
              <w:t xml:space="preserve"> </w:t>
            </w:r>
            <w:r w:rsidR="00AD16FB" w:rsidRPr="00AD16FB">
              <w:t>1</w:t>
            </w:r>
            <w:r w:rsidR="003E2C48">
              <w:t>1</w:t>
            </w:r>
            <w:r w:rsidR="00AD16FB" w:rsidRPr="00AD16FB">
              <w:t xml:space="preserve">.00 – </w:t>
            </w:r>
            <w:r w:rsidR="00E8245F">
              <w:t>17.00</w:t>
            </w:r>
          </w:p>
          <w:p w:rsidR="00F653A8" w:rsidRPr="00B07EF7" w:rsidRDefault="00F653A8" w:rsidP="006A22D7">
            <w:pPr>
              <w:tabs>
                <w:tab w:val="center" w:pos="2583"/>
                <w:tab w:val="right" w:pos="5166"/>
              </w:tabs>
              <w:jc w:val="right"/>
            </w:pPr>
          </w:p>
        </w:tc>
      </w:tr>
      <w:tr w:rsidR="00F34963" w:rsidRPr="00B07EF7" w:rsidTr="003C5064">
        <w:trPr>
          <w:trHeight w:val="169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320" w:rsidRDefault="00F34963" w:rsidP="00B97603">
            <w:pPr>
              <w:jc w:val="both"/>
              <w:rPr>
                <w:bCs/>
              </w:rPr>
            </w:pPr>
            <w:proofErr w:type="gramStart"/>
            <w:r>
              <w:rPr>
                <w:b/>
                <w:bCs/>
              </w:rPr>
              <w:t xml:space="preserve">Участники: </w:t>
            </w:r>
            <w:r w:rsidR="00656850">
              <w:rPr>
                <w:bCs/>
              </w:rPr>
              <w:t>представители АО «Корпорация МСП»,</w:t>
            </w:r>
            <w:r w:rsidR="00EE18B6">
              <w:rPr>
                <w:bCs/>
              </w:rPr>
              <w:t xml:space="preserve"> представители</w:t>
            </w:r>
            <w:r w:rsidR="00897326">
              <w:rPr>
                <w:bCs/>
              </w:rPr>
              <w:t xml:space="preserve"> Минэкономразвития России, представители </w:t>
            </w:r>
            <w:r w:rsidR="00897326" w:rsidRPr="00897326">
              <w:rPr>
                <w:bCs/>
              </w:rPr>
              <w:t>Фонд</w:t>
            </w:r>
            <w:r w:rsidR="00897326">
              <w:rPr>
                <w:bCs/>
              </w:rPr>
              <w:t>а</w:t>
            </w:r>
            <w:r w:rsidR="00897326" w:rsidRPr="00897326">
              <w:rPr>
                <w:bCs/>
              </w:rPr>
              <w:t xml:space="preserve"> развития моногородов</w:t>
            </w:r>
            <w:r w:rsidR="00897326">
              <w:rPr>
                <w:bCs/>
              </w:rPr>
              <w:t>,</w:t>
            </w:r>
            <w:r w:rsidR="00656850">
              <w:rPr>
                <w:bCs/>
              </w:rPr>
              <w:t xml:space="preserve"> органы исполнительной власти РФ, Кировской области, органы исполнительной власти Архангельской, Вологодской, Костромской областей, республик Коми, Марий Эл, Удмуртии, Пермского края, органы местного самоуправления, организации инфраструктуры поддержки малого и среднего предпринимательства, общественные объединения предпринимателей, субъекты малого и среднего предпринимательства</w:t>
            </w:r>
            <w:proofErr w:type="gramEnd"/>
          </w:p>
          <w:p w:rsidR="003E3F69" w:rsidRPr="00EE18B6" w:rsidRDefault="003E3F69" w:rsidP="00B97603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C798A" w:rsidRPr="00B07EF7" w:rsidTr="003C5064">
        <w:trPr>
          <w:trHeight w:val="682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F69" w:rsidRPr="00EE18B6" w:rsidRDefault="009C798A" w:rsidP="00B97603">
            <w:pPr>
              <w:jc w:val="both"/>
            </w:pPr>
            <w:r w:rsidRPr="00EE18B6">
              <w:rPr>
                <w:b/>
              </w:rPr>
              <w:t xml:space="preserve">Модератор: </w:t>
            </w:r>
            <w:proofErr w:type="spellStart"/>
            <w:r w:rsidR="009F4C07" w:rsidRPr="00EE18B6">
              <w:rPr>
                <w:b/>
              </w:rPr>
              <w:t>Куземская</w:t>
            </w:r>
            <w:proofErr w:type="spellEnd"/>
            <w:r w:rsidR="009F4C07" w:rsidRPr="00EE18B6">
              <w:rPr>
                <w:b/>
              </w:rPr>
              <w:t xml:space="preserve"> Ольга Викторовна</w:t>
            </w:r>
            <w:r w:rsidR="00AD16FB" w:rsidRPr="00EE18B6">
              <w:rPr>
                <w:b/>
              </w:rPr>
              <w:t xml:space="preserve">, </w:t>
            </w:r>
            <w:r w:rsidR="00AD16FB" w:rsidRPr="00EE18B6">
              <w:t xml:space="preserve">и.о. </w:t>
            </w:r>
            <w:r w:rsidR="009F4C07" w:rsidRPr="00EE18B6">
              <w:t>заместителя Председателя Правительства Кировской области</w:t>
            </w:r>
            <w:r w:rsidR="00AD16FB" w:rsidRPr="00EE18B6">
              <w:t xml:space="preserve"> </w:t>
            </w:r>
          </w:p>
        </w:tc>
      </w:tr>
      <w:tr w:rsidR="009211A0" w:rsidRPr="004708A8" w:rsidTr="003C5064">
        <w:tblPrEx>
          <w:tblLook w:val="04A0"/>
        </w:tblPrEx>
        <w:trPr>
          <w:trHeight w:val="449"/>
        </w:trPr>
        <w:tc>
          <w:tcPr>
            <w:tcW w:w="789" w:type="pct"/>
            <w:tcBorders>
              <w:top w:val="single" w:sz="4" w:space="0" w:color="auto"/>
            </w:tcBorders>
          </w:tcPr>
          <w:p w:rsidR="009211A0" w:rsidRPr="00EE18B6" w:rsidRDefault="00DF3A28" w:rsidP="00CD0474">
            <w:pPr>
              <w:jc w:val="center"/>
            </w:pPr>
            <w:r w:rsidRPr="00EE18B6">
              <w:t>10.00 – 11</w:t>
            </w:r>
            <w:r w:rsidR="009211A0" w:rsidRPr="00EE18B6">
              <w:t>.00</w:t>
            </w:r>
          </w:p>
        </w:tc>
        <w:tc>
          <w:tcPr>
            <w:tcW w:w="4211" w:type="pct"/>
            <w:gridSpan w:val="2"/>
            <w:tcBorders>
              <w:top w:val="single" w:sz="4" w:space="0" w:color="auto"/>
            </w:tcBorders>
          </w:tcPr>
          <w:p w:rsidR="00E1211E" w:rsidRPr="00EE18B6" w:rsidRDefault="009211A0" w:rsidP="00B97603">
            <w:pPr>
              <w:jc w:val="both"/>
            </w:pPr>
            <w:r w:rsidRPr="00EE18B6">
              <w:t>Регистрация участников</w:t>
            </w:r>
          </w:p>
        </w:tc>
      </w:tr>
      <w:tr w:rsidR="00FF33A8" w:rsidRPr="004708A8" w:rsidTr="003C5064">
        <w:tblPrEx>
          <w:tblLook w:val="04A0"/>
        </w:tblPrEx>
        <w:trPr>
          <w:trHeight w:val="717"/>
        </w:trPr>
        <w:tc>
          <w:tcPr>
            <w:tcW w:w="789" w:type="pct"/>
          </w:tcPr>
          <w:p w:rsidR="00FF33A8" w:rsidRPr="00EE18B6" w:rsidRDefault="00EE18B6" w:rsidP="0074568E">
            <w:pPr>
              <w:jc w:val="center"/>
            </w:pPr>
            <w:r>
              <w:t>11.00 – 11.10</w:t>
            </w:r>
          </w:p>
        </w:tc>
        <w:tc>
          <w:tcPr>
            <w:tcW w:w="4211" w:type="pct"/>
            <w:gridSpan w:val="2"/>
          </w:tcPr>
          <w:p w:rsidR="008C02DE" w:rsidRPr="00EE18B6" w:rsidRDefault="00EE18B6" w:rsidP="002954FD">
            <w:pPr>
              <w:jc w:val="both"/>
              <w:rPr>
                <w:sz w:val="16"/>
                <w:szCs w:val="16"/>
              </w:rPr>
            </w:pPr>
            <w:r>
              <w:t>Приветственное слово</w:t>
            </w:r>
            <w:r w:rsidR="001612BA" w:rsidRPr="00EE18B6">
              <w:t xml:space="preserve"> к участникам мероприятия</w:t>
            </w:r>
            <w:r w:rsidR="00667575" w:rsidRPr="00EE18B6">
              <w:t xml:space="preserve"> </w:t>
            </w:r>
          </w:p>
          <w:p w:rsidR="00667575" w:rsidRPr="00EE18B6" w:rsidRDefault="00ED58A3" w:rsidP="00F2448D">
            <w:pPr>
              <w:jc w:val="both"/>
            </w:pPr>
            <w:r w:rsidRPr="00EE18B6">
              <w:rPr>
                <w:b/>
              </w:rPr>
              <w:t>Васильев Игорь Владимирович –</w:t>
            </w:r>
            <w:r w:rsidR="00CF3F45" w:rsidRPr="00EE18B6">
              <w:t xml:space="preserve"> </w:t>
            </w:r>
            <w:proofErr w:type="spellStart"/>
            <w:r w:rsidR="00CF3F45" w:rsidRPr="00EE18B6">
              <w:t>в</w:t>
            </w:r>
            <w:r w:rsidR="00280490">
              <w:t>рио</w:t>
            </w:r>
            <w:proofErr w:type="spellEnd"/>
            <w:r w:rsidR="00280490">
              <w:t xml:space="preserve"> Г</w:t>
            </w:r>
            <w:r w:rsidRPr="00EE18B6">
              <w:t>убернатора Кировской области</w:t>
            </w:r>
            <w:r w:rsidR="005C3E4F" w:rsidRPr="00EE18B6">
              <w:t>.</w:t>
            </w:r>
          </w:p>
        </w:tc>
      </w:tr>
      <w:tr w:rsidR="00C56A0D" w:rsidRPr="004708A8" w:rsidTr="003C5064">
        <w:tblPrEx>
          <w:tblLook w:val="04A0"/>
        </w:tblPrEx>
        <w:trPr>
          <w:trHeight w:val="1974"/>
        </w:trPr>
        <w:tc>
          <w:tcPr>
            <w:tcW w:w="789" w:type="pct"/>
          </w:tcPr>
          <w:p w:rsidR="00C56A0D" w:rsidRPr="00EE18B6" w:rsidRDefault="00EE18B6" w:rsidP="0074568E">
            <w:pPr>
              <w:jc w:val="center"/>
            </w:pPr>
            <w:r>
              <w:t>11.10</w:t>
            </w:r>
            <w:r w:rsidR="00667856">
              <w:t xml:space="preserve"> – 11.30</w:t>
            </w:r>
          </w:p>
        </w:tc>
        <w:tc>
          <w:tcPr>
            <w:tcW w:w="4211" w:type="pct"/>
            <w:gridSpan w:val="2"/>
          </w:tcPr>
          <w:p w:rsidR="00C56A0D" w:rsidRPr="00C95EB3" w:rsidRDefault="00C56A0D" w:rsidP="00C56A0D">
            <w:pPr>
              <w:jc w:val="both"/>
            </w:pPr>
            <w:r w:rsidRPr="00C95EB3">
              <w:t>Приветственное слово и выступление</w:t>
            </w:r>
          </w:p>
          <w:p w:rsidR="008C02DE" w:rsidRPr="00C95EB3" w:rsidRDefault="008C02DE" w:rsidP="00C56A0D">
            <w:pPr>
              <w:jc w:val="both"/>
            </w:pPr>
            <w:r w:rsidRPr="00C95EB3">
              <w:rPr>
                <w:bCs/>
              </w:rPr>
              <w:t xml:space="preserve">«О мерах </w:t>
            </w:r>
            <w:r w:rsidRPr="00C95EB3">
              <w:t>поддержки субъектов МСП</w:t>
            </w:r>
            <w:r w:rsidRPr="00C95EB3">
              <w:rPr>
                <w:bCs/>
              </w:rPr>
              <w:t>, реализуемых</w:t>
            </w:r>
            <w:r w:rsidR="00EE18B6" w:rsidRPr="00C95EB3">
              <w:rPr>
                <w:bCs/>
              </w:rPr>
              <w:t xml:space="preserve"> </w:t>
            </w:r>
            <w:r w:rsidRPr="00C95EB3">
              <w:t>АО «Корпорация «МСП»</w:t>
            </w:r>
            <w:r w:rsidRPr="00C95EB3">
              <w:rPr>
                <w:bCs/>
              </w:rPr>
              <w:t xml:space="preserve">, с использованием возможностей </w:t>
            </w:r>
            <w:r w:rsidRPr="00C95EB3">
              <w:t>Портала Бизнес-навигатора МСП»</w:t>
            </w:r>
          </w:p>
          <w:p w:rsidR="008C02DE" w:rsidRPr="00C95EB3" w:rsidRDefault="008C02DE" w:rsidP="00C56A0D">
            <w:pPr>
              <w:jc w:val="both"/>
            </w:pPr>
          </w:p>
          <w:p w:rsidR="00C56A0D" w:rsidRPr="00C95EB3" w:rsidRDefault="00C56A0D" w:rsidP="008C02DE">
            <w:pPr>
              <w:jc w:val="both"/>
            </w:pPr>
            <w:proofErr w:type="spellStart"/>
            <w:r w:rsidRPr="00C95EB3">
              <w:rPr>
                <w:b/>
              </w:rPr>
              <w:t>Браверман</w:t>
            </w:r>
            <w:proofErr w:type="spellEnd"/>
            <w:r w:rsidRPr="00C95EB3">
              <w:rPr>
                <w:b/>
              </w:rPr>
              <w:t xml:space="preserve"> Александр Арнольдович </w:t>
            </w:r>
            <w:r w:rsidRPr="00C95EB3">
              <w:t>– Генеральный директор</w:t>
            </w:r>
            <w:r w:rsidR="0041717B">
              <w:t xml:space="preserve"> </w:t>
            </w:r>
            <w:r w:rsidRPr="00C95EB3">
              <w:t xml:space="preserve">АО </w:t>
            </w:r>
            <w:r w:rsidR="008C02DE" w:rsidRPr="00C95EB3">
              <w:t>«</w:t>
            </w:r>
            <w:r w:rsidRPr="00C95EB3">
              <w:t xml:space="preserve">Корпорация </w:t>
            </w:r>
            <w:r w:rsidR="008C02DE" w:rsidRPr="00C95EB3">
              <w:t>«</w:t>
            </w:r>
            <w:r w:rsidRPr="00C95EB3">
              <w:t>МСП</w:t>
            </w:r>
            <w:r w:rsidR="008C02DE" w:rsidRPr="00C95EB3">
              <w:t>»</w:t>
            </w:r>
          </w:p>
          <w:p w:rsidR="00442831" w:rsidRPr="00C95EB3" w:rsidRDefault="00442831" w:rsidP="00442831">
            <w:pPr>
              <w:jc w:val="both"/>
              <w:rPr>
                <w:b/>
              </w:rPr>
            </w:pPr>
          </w:p>
          <w:p w:rsidR="00442831" w:rsidRPr="00C95EB3" w:rsidRDefault="00442831" w:rsidP="00442831">
            <w:pPr>
              <w:jc w:val="both"/>
            </w:pPr>
            <w:r w:rsidRPr="00C95EB3">
              <w:rPr>
                <w:b/>
              </w:rPr>
              <w:t>Орешкин Максим Станиславо</w:t>
            </w:r>
            <w:r w:rsidRPr="00C95EB3">
              <w:t>вич – Министр экономического развития Российской Федерации</w:t>
            </w:r>
          </w:p>
          <w:p w:rsidR="00442831" w:rsidRPr="00C95EB3" w:rsidRDefault="00442831" w:rsidP="008C02DE">
            <w:pPr>
              <w:jc w:val="both"/>
              <w:rPr>
                <w:b/>
              </w:rPr>
            </w:pPr>
          </w:p>
          <w:p w:rsidR="00442831" w:rsidRPr="00EE18B6" w:rsidRDefault="003C5064" w:rsidP="008C02DE">
            <w:pPr>
              <w:jc w:val="both"/>
            </w:pPr>
            <w:proofErr w:type="spellStart"/>
            <w:r>
              <w:rPr>
                <w:b/>
              </w:rPr>
              <w:t>Макиева</w:t>
            </w:r>
            <w:proofErr w:type="spellEnd"/>
            <w:r>
              <w:rPr>
                <w:b/>
              </w:rPr>
              <w:t xml:space="preserve"> Ирина Владимировна </w:t>
            </w:r>
            <w:r w:rsidRPr="00C95EB3">
              <w:t>–</w:t>
            </w:r>
            <w:r w:rsidR="00442831" w:rsidRPr="00C95EB3">
              <w:rPr>
                <w:b/>
              </w:rPr>
              <w:t xml:space="preserve"> </w:t>
            </w:r>
            <w:r w:rsidR="00442831" w:rsidRPr="00C95EB3">
              <w:t>заместитель Председателя Внешэкономбанка</w:t>
            </w:r>
          </w:p>
        </w:tc>
      </w:tr>
      <w:tr w:rsidR="00FF33A8" w:rsidRPr="004708A8" w:rsidTr="003C5064">
        <w:tblPrEx>
          <w:tblLook w:val="04A0"/>
        </w:tblPrEx>
        <w:trPr>
          <w:trHeight w:val="6090"/>
        </w:trPr>
        <w:tc>
          <w:tcPr>
            <w:tcW w:w="789" w:type="pct"/>
          </w:tcPr>
          <w:p w:rsidR="00FF33A8" w:rsidRPr="00EE18B6" w:rsidRDefault="00667856" w:rsidP="00E731D3">
            <w:pPr>
              <w:jc w:val="center"/>
            </w:pPr>
            <w:r>
              <w:t>11.30 – 12.30</w:t>
            </w:r>
          </w:p>
        </w:tc>
        <w:tc>
          <w:tcPr>
            <w:tcW w:w="4211" w:type="pct"/>
            <w:gridSpan w:val="2"/>
          </w:tcPr>
          <w:p w:rsidR="00C10CCA" w:rsidRPr="00EE18B6" w:rsidRDefault="00C10CCA" w:rsidP="00C56A0D">
            <w:pPr>
              <w:jc w:val="both"/>
              <w:rPr>
                <w:b/>
                <w:bCs/>
              </w:rPr>
            </w:pPr>
            <w:r w:rsidRPr="00EE18B6">
              <w:rPr>
                <w:bCs/>
              </w:rPr>
              <w:t xml:space="preserve">«Демонстрация возможностей </w:t>
            </w:r>
            <w:r w:rsidRPr="00EE18B6">
              <w:t>Портала Бизнес-навигатора МСП».</w:t>
            </w:r>
          </w:p>
          <w:p w:rsidR="00C10CCA" w:rsidRPr="00EE18B6" w:rsidRDefault="00C10CCA" w:rsidP="00C56A0D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C10CCA" w:rsidRPr="00EE18B6" w:rsidRDefault="00C10CCA" w:rsidP="00C56A0D">
            <w:pPr>
              <w:jc w:val="both"/>
            </w:pPr>
            <w:r w:rsidRPr="00EE18B6">
              <w:rPr>
                <w:bCs/>
                <w:i/>
              </w:rPr>
              <w:t>Докладчик:</w:t>
            </w:r>
            <w:r w:rsidRPr="00EE18B6">
              <w:rPr>
                <w:b/>
                <w:bCs/>
              </w:rPr>
              <w:t xml:space="preserve"> </w:t>
            </w:r>
            <w:proofErr w:type="spellStart"/>
            <w:r w:rsidR="00EE18B6" w:rsidRPr="00EE18B6">
              <w:rPr>
                <w:b/>
                <w:bCs/>
              </w:rPr>
              <w:t>Фаткуллин</w:t>
            </w:r>
            <w:proofErr w:type="spellEnd"/>
            <w:r w:rsidR="00EE18B6" w:rsidRPr="00EE18B6">
              <w:rPr>
                <w:b/>
                <w:bCs/>
              </w:rPr>
              <w:t xml:space="preserve"> Никита Вячеславович </w:t>
            </w:r>
            <w:r w:rsidR="00EE18B6" w:rsidRPr="00EE18B6">
              <w:rPr>
                <w:bCs/>
              </w:rPr>
              <w:t>– советник Генерального директора АО «Корпорация «МСП»</w:t>
            </w:r>
            <w:r w:rsidR="00EE18B6" w:rsidRPr="00EE18B6">
              <w:rPr>
                <w:b/>
                <w:bCs/>
              </w:rPr>
              <w:t xml:space="preserve"> </w:t>
            </w:r>
            <w:r w:rsidR="00EE18B6" w:rsidRPr="00EE18B6">
              <w:rPr>
                <w:b/>
                <w:bCs/>
                <w:i/>
              </w:rPr>
              <w:t>(предварительно)</w:t>
            </w:r>
          </w:p>
          <w:p w:rsidR="00C56A0D" w:rsidRPr="00EE18B6" w:rsidRDefault="00C31458" w:rsidP="00C56A0D">
            <w:pPr>
              <w:jc w:val="both"/>
              <w:rPr>
                <w:b/>
                <w:bCs/>
              </w:rPr>
            </w:pPr>
            <w:r w:rsidRPr="00EE18B6">
              <w:rPr>
                <w:b/>
              </w:rPr>
              <w:t>С</w:t>
            </w:r>
            <w:r w:rsidR="00C56A0D" w:rsidRPr="00EE18B6">
              <w:rPr>
                <w:b/>
              </w:rPr>
              <w:t>убъект</w:t>
            </w:r>
            <w:r w:rsidRPr="00EE18B6">
              <w:rPr>
                <w:b/>
              </w:rPr>
              <w:t>ы</w:t>
            </w:r>
            <w:r w:rsidR="00C56A0D" w:rsidRPr="00EE18B6">
              <w:rPr>
                <w:b/>
              </w:rPr>
              <w:t xml:space="preserve"> малого и среднего предпринимательства, которые демонстрируют отдельные функции Бизнес-навигатора МСП:</w:t>
            </w:r>
          </w:p>
          <w:p w:rsidR="00C56A0D" w:rsidRPr="00EE18B6" w:rsidRDefault="00C56A0D" w:rsidP="00C56A0D">
            <w:pPr>
              <w:jc w:val="both"/>
              <w:rPr>
                <w:bCs/>
              </w:rPr>
            </w:pPr>
            <w:r w:rsidRPr="00EE18B6">
              <w:rPr>
                <w:b/>
                <w:bCs/>
              </w:rPr>
              <w:t xml:space="preserve">- </w:t>
            </w:r>
            <w:r w:rsidRPr="00EE18B6">
              <w:rPr>
                <w:bCs/>
              </w:rPr>
              <w:t>выбор бизнеса;</w:t>
            </w:r>
          </w:p>
          <w:p w:rsidR="00C56A0D" w:rsidRPr="00EE18B6" w:rsidRDefault="00C56A0D" w:rsidP="00C56A0D">
            <w:pPr>
              <w:ind w:left="-4"/>
              <w:jc w:val="both"/>
              <w:rPr>
                <w:bCs/>
              </w:rPr>
            </w:pPr>
            <w:r w:rsidRPr="00EE18B6">
              <w:rPr>
                <w:bCs/>
              </w:rPr>
              <w:t>- подбор недвижимости;</w:t>
            </w:r>
          </w:p>
          <w:p w:rsidR="00C56A0D" w:rsidRPr="00EE18B6" w:rsidRDefault="00C56A0D" w:rsidP="00C56A0D">
            <w:pPr>
              <w:jc w:val="both"/>
              <w:rPr>
                <w:bCs/>
              </w:rPr>
            </w:pPr>
            <w:r w:rsidRPr="00EE18B6">
              <w:rPr>
                <w:bCs/>
              </w:rPr>
              <w:t>- информация о списке необходимых документов;</w:t>
            </w:r>
          </w:p>
          <w:p w:rsidR="00C56A0D" w:rsidRPr="00EE18B6" w:rsidRDefault="00C56A0D" w:rsidP="00C56A0D">
            <w:pPr>
              <w:jc w:val="both"/>
              <w:rPr>
                <w:bCs/>
              </w:rPr>
            </w:pPr>
            <w:r w:rsidRPr="00EE18B6">
              <w:rPr>
                <w:bCs/>
              </w:rPr>
              <w:t>- подбор персонала;</w:t>
            </w:r>
          </w:p>
          <w:p w:rsidR="00C56A0D" w:rsidRPr="00EE18B6" w:rsidRDefault="00C56A0D" w:rsidP="00C56A0D">
            <w:pPr>
              <w:jc w:val="both"/>
              <w:rPr>
                <w:bCs/>
              </w:rPr>
            </w:pPr>
            <w:r w:rsidRPr="00EE18B6">
              <w:rPr>
                <w:bCs/>
              </w:rPr>
              <w:t>-</w:t>
            </w:r>
            <w:r w:rsidR="00EE740A" w:rsidRPr="00EE18B6">
              <w:rPr>
                <w:bCs/>
              </w:rPr>
              <w:t xml:space="preserve"> </w:t>
            </w:r>
            <w:r w:rsidRPr="00EE18B6">
              <w:rPr>
                <w:bCs/>
              </w:rPr>
              <w:t>информация о мерах поддержки малого и среднего бизнеса;</w:t>
            </w:r>
          </w:p>
          <w:p w:rsidR="00C56A0D" w:rsidRPr="00EE18B6" w:rsidRDefault="00C56A0D" w:rsidP="00C56A0D">
            <w:pPr>
              <w:jc w:val="both"/>
              <w:rPr>
                <w:bCs/>
              </w:rPr>
            </w:pPr>
            <w:r w:rsidRPr="00EE18B6">
              <w:rPr>
                <w:bCs/>
              </w:rPr>
              <w:t>-</w:t>
            </w:r>
            <w:r w:rsidR="00EE740A" w:rsidRPr="00EE18B6">
              <w:rPr>
                <w:bCs/>
              </w:rPr>
              <w:t xml:space="preserve"> </w:t>
            </w:r>
            <w:r w:rsidRPr="00EE18B6">
              <w:rPr>
                <w:bCs/>
              </w:rPr>
              <w:t>поиск закупок крупнейших заказчиков;</w:t>
            </w:r>
          </w:p>
          <w:p w:rsidR="00C56A0D" w:rsidRPr="00EE18B6" w:rsidRDefault="00C56A0D" w:rsidP="00C56A0D">
            <w:pPr>
              <w:jc w:val="both"/>
              <w:rPr>
                <w:bCs/>
              </w:rPr>
            </w:pPr>
            <w:r w:rsidRPr="00EE18B6">
              <w:rPr>
                <w:bCs/>
              </w:rPr>
              <w:t>- проверка контрагента.</w:t>
            </w:r>
          </w:p>
          <w:p w:rsidR="00852861" w:rsidRPr="003A7F7A" w:rsidRDefault="00EE18B6" w:rsidP="00C56A0D">
            <w:pPr>
              <w:jc w:val="both"/>
              <w:rPr>
                <w:bCs/>
                <w:i/>
              </w:rPr>
            </w:pPr>
            <w:r w:rsidRPr="00EE18B6">
              <w:rPr>
                <w:bCs/>
                <w:i/>
              </w:rPr>
              <w:t>Содокладчики</w:t>
            </w:r>
            <w:r w:rsidRPr="003A7F7A">
              <w:rPr>
                <w:bCs/>
                <w:i/>
              </w:rPr>
              <w:t>:</w:t>
            </w:r>
          </w:p>
          <w:p w:rsidR="00C40DBD" w:rsidRPr="00EE18B6" w:rsidRDefault="00C40DBD" w:rsidP="00C40DBD">
            <w:pPr>
              <w:jc w:val="both"/>
            </w:pPr>
            <w:proofErr w:type="spellStart"/>
            <w:r w:rsidRPr="00EE18B6">
              <w:rPr>
                <w:b/>
              </w:rPr>
              <w:t>Багаев</w:t>
            </w:r>
            <w:proofErr w:type="spellEnd"/>
            <w:r w:rsidRPr="00EE18B6">
              <w:rPr>
                <w:b/>
              </w:rPr>
              <w:t xml:space="preserve"> Дмитрий Константинович</w:t>
            </w:r>
            <w:r w:rsidRPr="00EE18B6">
              <w:t xml:space="preserve"> – директор ООО «БВС-ХИТ» </w:t>
            </w:r>
          </w:p>
          <w:p w:rsidR="00C40DBD" w:rsidRPr="00EE18B6" w:rsidRDefault="00C40DBD" w:rsidP="00C40DBD">
            <w:pPr>
              <w:jc w:val="both"/>
            </w:pPr>
            <w:r w:rsidRPr="00EE18B6">
              <w:t>(+7 963-276-33-77)</w:t>
            </w:r>
          </w:p>
          <w:p w:rsidR="00C40DBD" w:rsidRPr="00EE18B6" w:rsidRDefault="00C40DBD" w:rsidP="00C40DBD">
            <w:pPr>
              <w:jc w:val="both"/>
            </w:pPr>
            <w:proofErr w:type="spellStart"/>
            <w:r w:rsidRPr="00EE18B6">
              <w:rPr>
                <w:b/>
              </w:rPr>
              <w:t>Пязуке</w:t>
            </w:r>
            <w:proofErr w:type="spellEnd"/>
            <w:r w:rsidRPr="00EE18B6">
              <w:rPr>
                <w:b/>
              </w:rPr>
              <w:t xml:space="preserve"> Лолита Алексеевна</w:t>
            </w:r>
            <w:r w:rsidRPr="00EE18B6">
              <w:t xml:space="preserve"> – индивидуальный предприниматель </w:t>
            </w:r>
          </w:p>
          <w:p w:rsidR="00C40DBD" w:rsidRPr="00EE18B6" w:rsidRDefault="00C40DBD" w:rsidP="00C40DBD">
            <w:pPr>
              <w:jc w:val="both"/>
              <w:rPr>
                <w:color w:val="000000"/>
              </w:rPr>
            </w:pPr>
            <w:r w:rsidRPr="00EE18B6">
              <w:t xml:space="preserve">(+7 </w:t>
            </w:r>
            <w:r w:rsidRPr="00EE18B6">
              <w:rPr>
                <w:color w:val="000000"/>
              </w:rPr>
              <w:t>982-812-59-99)</w:t>
            </w:r>
          </w:p>
          <w:p w:rsidR="00C40DBD" w:rsidRPr="00EE18B6" w:rsidRDefault="00C40DBD" w:rsidP="00C40DBD">
            <w:pPr>
              <w:jc w:val="both"/>
            </w:pPr>
            <w:proofErr w:type="spellStart"/>
            <w:r w:rsidRPr="00EE18B6">
              <w:rPr>
                <w:b/>
              </w:rPr>
              <w:t>Погудина</w:t>
            </w:r>
            <w:proofErr w:type="spellEnd"/>
            <w:r w:rsidRPr="00EE18B6">
              <w:rPr>
                <w:b/>
              </w:rPr>
              <w:t xml:space="preserve"> Екатерина Андреевна</w:t>
            </w:r>
            <w:r w:rsidRPr="00EE18B6">
              <w:t xml:space="preserve"> – индивидуальный предприниматель</w:t>
            </w:r>
          </w:p>
          <w:p w:rsidR="00C40DBD" w:rsidRPr="00EE18B6" w:rsidRDefault="00C40DBD" w:rsidP="00C40DBD">
            <w:pPr>
              <w:jc w:val="both"/>
              <w:rPr>
                <w:color w:val="000000"/>
              </w:rPr>
            </w:pPr>
            <w:r w:rsidRPr="00EE18B6">
              <w:t xml:space="preserve">(+7 </w:t>
            </w:r>
            <w:r w:rsidRPr="00EE18B6">
              <w:rPr>
                <w:color w:val="000000"/>
              </w:rPr>
              <w:t>900-526-40-02)</w:t>
            </w:r>
          </w:p>
          <w:p w:rsidR="00C40DBD" w:rsidRPr="00EE18B6" w:rsidRDefault="00C40DBD" w:rsidP="00C40DBD">
            <w:pPr>
              <w:jc w:val="both"/>
            </w:pPr>
            <w:proofErr w:type="spellStart"/>
            <w:r w:rsidRPr="00EE18B6">
              <w:rPr>
                <w:b/>
              </w:rPr>
              <w:t>Кытманов</w:t>
            </w:r>
            <w:proofErr w:type="spellEnd"/>
            <w:r w:rsidRPr="00EE18B6">
              <w:rPr>
                <w:b/>
              </w:rPr>
              <w:t xml:space="preserve"> Семен Геннадьевич</w:t>
            </w:r>
            <w:r w:rsidRPr="00EE18B6">
              <w:t xml:space="preserve"> – индивидуальный предприниматель </w:t>
            </w:r>
          </w:p>
          <w:p w:rsidR="00C40DBD" w:rsidRPr="00EE18B6" w:rsidRDefault="00C40DBD" w:rsidP="00C40DBD">
            <w:pPr>
              <w:jc w:val="both"/>
              <w:rPr>
                <w:bCs/>
              </w:rPr>
            </w:pPr>
            <w:r w:rsidRPr="00EE18B6">
              <w:t xml:space="preserve">(+7 </w:t>
            </w:r>
            <w:r w:rsidRPr="00EE18B6">
              <w:rPr>
                <w:color w:val="000000"/>
              </w:rPr>
              <w:t>964-250-03-30)</w:t>
            </w:r>
          </w:p>
        </w:tc>
      </w:tr>
      <w:tr w:rsidR="004032C9" w:rsidRPr="004708A8" w:rsidTr="003C5064">
        <w:tblPrEx>
          <w:tblLook w:val="04A0"/>
        </w:tblPrEx>
        <w:trPr>
          <w:trHeight w:val="3396"/>
        </w:trPr>
        <w:tc>
          <w:tcPr>
            <w:tcW w:w="789" w:type="pct"/>
            <w:vMerge w:val="restart"/>
          </w:tcPr>
          <w:p w:rsidR="004032C9" w:rsidRPr="00EE18B6" w:rsidRDefault="00667856" w:rsidP="00C56A0D">
            <w:pPr>
              <w:jc w:val="center"/>
            </w:pPr>
            <w:r>
              <w:lastRenderedPageBreak/>
              <w:t>12.30 - 13.00</w:t>
            </w:r>
          </w:p>
        </w:tc>
        <w:tc>
          <w:tcPr>
            <w:tcW w:w="4211" w:type="pct"/>
            <w:gridSpan w:val="2"/>
          </w:tcPr>
          <w:p w:rsidR="004032C9" w:rsidRPr="00EE18B6" w:rsidRDefault="004032C9" w:rsidP="00ED1CF2">
            <w:pPr>
              <w:jc w:val="both"/>
              <w:rPr>
                <w:i/>
              </w:rPr>
            </w:pPr>
            <w:proofErr w:type="gramStart"/>
            <w:r w:rsidRPr="00EE18B6">
              <w:t xml:space="preserve">Участие в обсуждении </w:t>
            </w:r>
            <w:r w:rsidRPr="00EE18B6">
              <w:rPr>
                <w:i/>
              </w:rPr>
              <w:t>(выступающие из зала)</w:t>
            </w:r>
            <w:proofErr w:type="gramEnd"/>
          </w:p>
          <w:p w:rsidR="004032C9" w:rsidRPr="00EE18B6" w:rsidRDefault="004032C9" w:rsidP="00ED1CF2">
            <w:pPr>
              <w:jc w:val="both"/>
              <w:rPr>
                <w:i/>
                <w:sz w:val="16"/>
                <w:szCs w:val="16"/>
              </w:rPr>
            </w:pPr>
          </w:p>
          <w:p w:rsidR="004032C9" w:rsidRPr="00EE18B6" w:rsidRDefault="004032C9" w:rsidP="00ED1CF2">
            <w:pPr>
              <w:jc w:val="both"/>
              <w:rPr>
                <w:i/>
              </w:rPr>
            </w:pPr>
            <w:r w:rsidRPr="00EE18B6">
              <w:t>«Об опыте использования возможностей Портала</w:t>
            </w:r>
            <w:r w:rsidRPr="00EE18B6">
              <w:rPr>
                <w:bCs/>
              </w:rPr>
              <w:t xml:space="preserve"> Бизнес-навигатора МСП и полученных мерах поддержки субъектов МСП, реализуемых АО «Корпорация «МСП</w:t>
            </w:r>
            <w:r w:rsidRPr="00EE18B6">
              <w:t>».</w:t>
            </w:r>
          </w:p>
          <w:p w:rsidR="004032C9" w:rsidRPr="00667856" w:rsidRDefault="004032C9" w:rsidP="00ED1CF2">
            <w:pPr>
              <w:jc w:val="both"/>
              <w:rPr>
                <w:i/>
                <w:sz w:val="16"/>
                <w:szCs w:val="16"/>
              </w:rPr>
            </w:pPr>
          </w:p>
          <w:p w:rsidR="004032C9" w:rsidRPr="00EE18B6" w:rsidRDefault="004032C9" w:rsidP="00ED1CF2">
            <w:pPr>
              <w:ind w:left="-4"/>
              <w:jc w:val="both"/>
              <w:rPr>
                <w:b/>
              </w:rPr>
            </w:pPr>
            <w:r w:rsidRPr="00EE18B6">
              <w:rPr>
                <w:b/>
              </w:rPr>
              <w:t xml:space="preserve">Выступления представителей субъектов малого и среднего </w:t>
            </w:r>
            <w:proofErr w:type="spellStart"/>
            <w:proofErr w:type="gramStart"/>
            <w:r w:rsidRPr="00EE18B6">
              <w:rPr>
                <w:b/>
              </w:rPr>
              <w:t>предпри</w:t>
            </w:r>
            <w:r w:rsidR="0041717B">
              <w:rPr>
                <w:b/>
              </w:rPr>
              <w:t>-</w:t>
            </w:r>
            <w:r w:rsidRPr="00EE18B6">
              <w:rPr>
                <w:b/>
              </w:rPr>
              <w:t>нимательства</w:t>
            </w:r>
            <w:proofErr w:type="spellEnd"/>
            <w:proofErr w:type="gramEnd"/>
            <w:r w:rsidR="00477631" w:rsidRPr="00EE18B6">
              <w:rPr>
                <w:b/>
              </w:rPr>
              <w:t>:</w:t>
            </w:r>
          </w:p>
          <w:p w:rsidR="00477631" w:rsidRPr="00667856" w:rsidRDefault="00477631" w:rsidP="00ED1CF2">
            <w:pPr>
              <w:ind w:left="-4"/>
              <w:jc w:val="both"/>
              <w:rPr>
                <w:b/>
                <w:sz w:val="16"/>
                <w:szCs w:val="16"/>
              </w:rPr>
            </w:pPr>
          </w:p>
          <w:p w:rsidR="00C40DBD" w:rsidRPr="00EE18B6" w:rsidRDefault="00C40DBD" w:rsidP="00ED1CF2">
            <w:pPr>
              <w:ind w:left="-4"/>
              <w:jc w:val="both"/>
            </w:pPr>
            <w:proofErr w:type="spellStart"/>
            <w:r w:rsidRPr="00EE18B6">
              <w:rPr>
                <w:b/>
              </w:rPr>
              <w:t>Мазунина</w:t>
            </w:r>
            <w:proofErr w:type="spellEnd"/>
            <w:r w:rsidRPr="00EE18B6">
              <w:rPr>
                <w:b/>
              </w:rPr>
              <w:t xml:space="preserve"> Мария Владимировна - </w:t>
            </w:r>
            <w:r w:rsidRPr="00EE18B6">
              <w:t>директор ООО «</w:t>
            </w:r>
            <w:proofErr w:type="spellStart"/>
            <w:r w:rsidRPr="00EE18B6">
              <w:t>Энергопроф</w:t>
            </w:r>
            <w:proofErr w:type="spellEnd"/>
            <w:r w:rsidRPr="00EE18B6">
              <w:t>», (+7 909-131-74-04)</w:t>
            </w:r>
          </w:p>
          <w:p w:rsidR="00477631" w:rsidRPr="00EE18B6" w:rsidRDefault="00BE4200" w:rsidP="00BE4200">
            <w:pPr>
              <w:jc w:val="both"/>
            </w:pPr>
            <w:r w:rsidRPr="00EE18B6">
              <w:rPr>
                <w:b/>
              </w:rPr>
              <w:t>Михеев Роман Николаевич</w:t>
            </w:r>
            <w:r w:rsidRPr="00EE18B6">
              <w:t xml:space="preserve"> - генеральный директор ООО «ФАЙВ ПИ» (+7 912-375-06-73)</w:t>
            </w:r>
          </w:p>
        </w:tc>
      </w:tr>
      <w:tr w:rsidR="004032C9" w:rsidRPr="004708A8" w:rsidTr="003C5064">
        <w:tblPrEx>
          <w:tblLook w:val="04A0"/>
        </w:tblPrEx>
        <w:trPr>
          <w:trHeight w:val="2130"/>
        </w:trPr>
        <w:tc>
          <w:tcPr>
            <w:tcW w:w="789" w:type="pct"/>
            <w:vMerge/>
          </w:tcPr>
          <w:p w:rsidR="004032C9" w:rsidRPr="00EE18B6" w:rsidRDefault="004032C9" w:rsidP="00C56A0D">
            <w:pPr>
              <w:jc w:val="center"/>
            </w:pPr>
          </w:p>
        </w:tc>
        <w:tc>
          <w:tcPr>
            <w:tcW w:w="4211" w:type="pct"/>
            <w:gridSpan w:val="2"/>
          </w:tcPr>
          <w:p w:rsidR="004032C9" w:rsidRDefault="004032C9" w:rsidP="00ED1CF2">
            <w:pPr>
              <w:jc w:val="both"/>
              <w:rPr>
                <w:i/>
              </w:rPr>
            </w:pPr>
            <w:proofErr w:type="gramStart"/>
            <w:r w:rsidRPr="00EE18B6">
              <w:t xml:space="preserve">Участие в обсуждении </w:t>
            </w:r>
            <w:r w:rsidRPr="00EE18B6">
              <w:rPr>
                <w:i/>
              </w:rPr>
              <w:t>(выступающие из зала)</w:t>
            </w:r>
            <w:proofErr w:type="gramEnd"/>
          </w:p>
          <w:p w:rsidR="00667856" w:rsidRPr="00667856" w:rsidRDefault="00667856" w:rsidP="00ED1CF2">
            <w:pPr>
              <w:jc w:val="both"/>
              <w:rPr>
                <w:i/>
                <w:sz w:val="16"/>
                <w:szCs w:val="16"/>
              </w:rPr>
            </w:pPr>
          </w:p>
          <w:p w:rsidR="004032C9" w:rsidRDefault="004032C9" w:rsidP="00ED1CF2">
            <w:pPr>
              <w:jc w:val="both"/>
            </w:pPr>
            <w:r w:rsidRPr="00EE18B6">
              <w:t>«Об опыте использования возможностей Портала</w:t>
            </w:r>
            <w:r w:rsidRPr="00EE18B6">
              <w:rPr>
                <w:bCs/>
              </w:rPr>
              <w:t xml:space="preserve"> Бизнес-навигатора МСП</w:t>
            </w:r>
            <w:r w:rsidRPr="00EE18B6">
              <w:t>»</w:t>
            </w:r>
          </w:p>
          <w:p w:rsidR="00DB642D" w:rsidRPr="00DB642D" w:rsidRDefault="00DB642D" w:rsidP="00ED1CF2">
            <w:pPr>
              <w:jc w:val="both"/>
              <w:rPr>
                <w:strike/>
                <w:sz w:val="16"/>
                <w:szCs w:val="16"/>
              </w:rPr>
            </w:pPr>
          </w:p>
          <w:p w:rsidR="00DB642D" w:rsidRPr="00EE18B6" w:rsidRDefault="00DB642D" w:rsidP="00DB642D">
            <w:pPr>
              <w:ind w:left="-4"/>
              <w:jc w:val="both"/>
              <w:rPr>
                <w:b/>
              </w:rPr>
            </w:pPr>
            <w:r w:rsidRPr="00EE18B6">
              <w:rPr>
                <w:b/>
              </w:rPr>
              <w:t>Выступления представителей</w:t>
            </w:r>
            <w:r>
              <w:rPr>
                <w:b/>
              </w:rPr>
              <w:t xml:space="preserve"> общественных объединений предпринимателей</w:t>
            </w:r>
            <w:r w:rsidRPr="00EE18B6">
              <w:rPr>
                <w:b/>
              </w:rPr>
              <w:t>:</w:t>
            </w:r>
          </w:p>
          <w:p w:rsidR="00BE4200" w:rsidRPr="00667856" w:rsidRDefault="00BE4200" w:rsidP="00ED1CF2">
            <w:pPr>
              <w:jc w:val="both"/>
              <w:rPr>
                <w:b/>
                <w:sz w:val="16"/>
                <w:szCs w:val="16"/>
              </w:rPr>
            </w:pPr>
          </w:p>
          <w:p w:rsidR="00831984" w:rsidRPr="00EE18B6" w:rsidRDefault="00831984" w:rsidP="00073287">
            <w:pPr>
              <w:jc w:val="both"/>
              <w:rPr>
                <w:b/>
                <w:bCs/>
              </w:rPr>
            </w:pPr>
            <w:proofErr w:type="spellStart"/>
            <w:r w:rsidRPr="00EE18B6">
              <w:rPr>
                <w:b/>
                <w:bCs/>
              </w:rPr>
              <w:t>Кассин</w:t>
            </w:r>
            <w:proofErr w:type="spellEnd"/>
            <w:r w:rsidRPr="00EE18B6">
              <w:rPr>
                <w:b/>
                <w:bCs/>
              </w:rPr>
              <w:t xml:space="preserve"> Олег Валерьевич - </w:t>
            </w:r>
            <w:r w:rsidRPr="00EE18B6">
              <w:rPr>
                <w:bCs/>
              </w:rPr>
              <w:t xml:space="preserve">президент Кировского Регионального общественного фонда поддержки предпринимательства </w:t>
            </w:r>
            <w:r w:rsidR="00073287" w:rsidRPr="00EE18B6">
              <w:rPr>
                <w:bCs/>
              </w:rPr>
              <w:t>«</w:t>
            </w:r>
            <w:r w:rsidRPr="00EE18B6">
              <w:rPr>
                <w:bCs/>
              </w:rPr>
              <w:t>Содействие</w:t>
            </w:r>
            <w:r w:rsidR="00073287" w:rsidRPr="00EE18B6">
              <w:rPr>
                <w:bCs/>
              </w:rPr>
              <w:t>»</w:t>
            </w:r>
            <w:r w:rsidRPr="00EE18B6">
              <w:rPr>
                <w:bCs/>
              </w:rPr>
              <w:t xml:space="preserve"> </w:t>
            </w:r>
            <w:r w:rsidR="00667856">
              <w:rPr>
                <w:bCs/>
              </w:rPr>
              <w:t>(</w:t>
            </w:r>
            <w:r w:rsidRPr="00EE18B6">
              <w:rPr>
                <w:bCs/>
              </w:rPr>
              <w:t>+7</w:t>
            </w:r>
            <w:r w:rsidR="00073287" w:rsidRPr="00EE18B6">
              <w:rPr>
                <w:bCs/>
              </w:rPr>
              <w:t> </w:t>
            </w:r>
            <w:r w:rsidRPr="00EE18B6">
              <w:rPr>
                <w:bCs/>
              </w:rPr>
              <w:t>912</w:t>
            </w:r>
            <w:r w:rsidR="00073287" w:rsidRPr="00EE18B6">
              <w:rPr>
                <w:bCs/>
              </w:rPr>
              <w:t>-</w:t>
            </w:r>
            <w:r w:rsidRPr="00EE18B6">
              <w:rPr>
                <w:bCs/>
              </w:rPr>
              <w:t>827</w:t>
            </w:r>
            <w:r w:rsidR="00073287" w:rsidRPr="00EE18B6">
              <w:rPr>
                <w:bCs/>
              </w:rPr>
              <w:t>-</w:t>
            </w:r>
            <w:r w:rsidRPr="00EE18B6">
              <w:rPr>
                <w:bCs/>
              </w:rPr>
              <w:t>31</w:t>
            </w:r>
            <w:r w:rsidR="00073287" w:rsidRPr="00EE18B6">
              <w:rPr>
                <w:bCs/>
              </w:rPr>
              <w:t>-</w:t>
            </w:r>
            <w:r w:rsidRPr="00EE18B6">
              <w:rPr>
                <w:bCs/>
              </w:rPr>
              <w:t>02</w:t>
            </w:r>
            <w:r w:rsidR="00667856">
              <w:rPr>
                <w:bCs/>
              </w:rPr>
              <w:t>)</w:t>
            </w:r>
          </w:p>
        </w:tc>
      </w:tr>
      <w:tr w:rsidR="004032C9" w:rsidRPr="004708A8" w:rsidTr="003C5064">
        <w:tblPrEx>
          <w:tblLook w:val="04A0"/>
        </w:tblPrEx>
        <w:trPr>
          <w:trHeight w:val="703"/>
        </w:trPr>
        <w:tc>
          <w:tcPr>
            <w:tcW w:w="789" w:type="pct"/>
            <w:vMerge/>
          </w:tcPr>
          <w:p w:rsidR="004032C9" w:rsidRPr="00EE18B6" w:rsidRDefault="004032C9" w:rsidP="00C56A0D">
            <w:pPr>
              <w:jc w:val="center"/>
            </w:pPr>
          </w:p>
        </w:tc>
        <w:tc>
          <w:tcPr>
            <w:tcW w:w="4211" w:type="pct"/>
            <w:gridSpan w:val="2"/>
          </w:tcPr>
          <w:p w:rsidR="004032C9" w:rsidRPr="00EE18B6" w:rsidRDefault="004032C9" w:rsidP="004032C9">
            <w:pPr>
              <w:jc w:val="both"/>
              <w:rPr>
                <w:i/>
              </w:rPr>
            </w:pPr>
            <w:proofErr w:type="gramStart"/>
            <w:r w:rsidRPr="00EE18B6">
              <w:t xml:space="preserve">Участие в обсуждении </w:t>
            </w:r>
            <w:r w:rsidRPr="00EE18B6">
              <w:rPr>
                <w:i/>
              </w:rPr>
              <w:t>(выступающие из зала)</w:t>
            </w:r>
            <w:proofErr w:type="gramEnd"/>
          </w:p>
          <w:p w:rsidR="004032C9" w:rsidRPr="00667856" w:rsidRDefault="004032C9" w:rsidP="004032C9">
            <w:pPr>
              <w:jc w:val="both"/>
              <w:rPr>
                <w:sz w:val="16"/>
                <w:szCs w:val="16"/>
              </w:rPr>
            </w:pPr>
          </w:p>
          <w:p w:rsidR="004032C9" w:rsidRDefault="004032C9" w:rsidP="004032C9">
            <w:pPr>
              <w:jc w:val="both"/>
              <w:rPr>
                <w:bCs/>
              </w:rPr>
            </w:pPr>
            <w:r w:rsidRPr="00EE18B6">
              <w:rPr>
                <w:bCs/>
              </w:rPr>
              <w:t>«</w:t>
            </w:r>
            <w:r w:rsidRPr="00EE18B6">
              <w:t>Об опыте оказания кредитно-гарантийной поддержки субъектам МСП, в том числе с использованием возможностей Портала</w:t>
            </w:r>
            <w:r w:rsidRPr="00EE18B6">
              <w:rPr>
                <w:bCs/>
              </w:rPr>
              <w:t xml:space="preserve"> Бизнес-навигатора МСП</w:t>
            </w:r>
            <w:r w:rsidR="00FE018C" w:rsidRPr="00EE18B6">
              <w:rPr>
                <w:bCs/>
              </w:rPr>
              <w:t>»</w:t>
            </w:r>
          </w:p>
          <w:p w:rsidR="00667856" w:rsidRPr="00667856" w:rsidRDefault="00667856" w:rsidP="00667856">
            <w:pPr>
              <w:ind w:left="-4"/>
              <w:jc w:val="both"/>
              <w:rPr>
                <w:b/>
                <w:sz w:val="16"/>
                <w:szCs w:val="16"/>
              </w:rPr>
            </w:pPr>
          </w:p>
          <w:p w:rsidR="00667856" w:rsidRPr="00EE18B6" w:rsidRDefault="00667856" w:rsidP="00667856">
            <w:pPr>
              <w:ind w:left="-4"/>
              <w:jc w:val="both"/>
              <w:rPr>
                <w:b/>
              </w:rPr>
            </w:pPr>
            <w:r w:rsidRPr="00EE18B6">
              <w:rPr>
                <w:b/>
              </w:rPr>
              <w:t>Выступления представителей</w:t>
            </w:r>
            <w:r>
              <w:rPr>
                <w:b/>
              </w:rPr>
              <w:t xml:space="preserve"> банков-партнеров АО «Корпорация «МСП»</w:t>
            </w:r>
            <w:r w:rsidRPr="00EE18B6">
              <w:rPr>
                <w:b/>
              </w:rPr>
              <w:t>:</w:t>
            </w:r>
          </w:p>
          <w:p w:rsidR="00667856" w:rsidRPr="00667856" w:rsidRDefault="00667856" w:rsidP="004032C9">
            <w:pPr>
              <w:jc w:val="both"/>
              <w:rPr>
                <w:bCs/>
                <w:sz w:val="16"/>
                <w:szCs w:val="16"/>
              </w:rPr>
            </w:pPr>
          </w:p>
          <w:p w:rsidR="00FE018C" w:rsidRPr="00EE18B6" w:rsidRDefault="00FE018C" w:rsidP="00FE018C">
            <w:pPr>
              <w:jc w:val="both"/>
              <w:rPr>
                <w:i/>
              </w:rPr>
            </w:pPr>
            <w:r w:rsidRPr="00EE18B6">
              <w:rPr>
                <w:b/>
              </w:rPr>
              <w:t xml:space="preserve">Подвальный Константин Георгиевич - </w:t>
            </w:r>
            <w:r w:rsidRPr="00EE18B6">
              <w:t>управляющий Кировским ГОСБ №8612 ПАО «Сбербанк» +7 (8332) 36-90-60</w:t>
            </w:r>
          </w:p>
          <w:p w:rsidR="004032C9" w:rsidRPr="00EE18B6" w:rsidRDefault="000532A0" w:rsidP="000532A0">
            <w:pPr>
              <w:ind w:left="-4"/>
              <w:jc w:val="both"/>
            </w:pPr>
            <w:r w:rsidRPr="00EE18B6">
              <w:rPr>
                <w:b/>
              </w:rPr>
              <w:t xml:space="preserve">Гагара Мария Александровна - </w:t>
            </w:r>
            <w:r w:rsidRPr="00EE18B6">
              <w:t>региональный директор ОО «Кировский» Приволжского Филиала ПАО «</w:t>
            </w:r>
            <w:proofErr w:type="spellStart"/>
            <w:r w:rsidRPr="00EE18B6">
              <w:t>Промсвязьбанк</w:t>
            </w:r>
            <w:proofErr w:type="spellEnd"/>
            <w:r w:rsidRPr="00EE18B6">
              <w:t>»</w:t>
            </w:r>
          </w:p>
          <w:p w:rsidR="001D19DF" w:rsidRPr="00667856" w:rsidRDefault="00667856" w:rsidP="00110B9B">
            <w:pPr>
              <w:ind w:left="-4"/>
              <w:jc w:val="both"/>
            </w:pPr>
            <w:r>
              <w:t>(</w:t>
            </w:r>
            <w:r w:rsidR="00212121" w:rsidRPr="00667856">
              <w:t>+7 (83</w:t>
            </w:r>
            <w:bookmarkStart w:id="0" w:name="_GoBack"/>
            <w:bookmarkEnd w:id="0"/>
            <w:r w:rsidR="00212121" w:rsidRPr="00667856">
              <w:t>32) 355-833</w:t>
            </w:r>
            <w:r>
              <w:t>)</w:t>
            </w:r>
          </w:p>
        </w:tc>
      </w:tr>
      <w:tr w:rsidR="004032C9" w:rsidRPr="004708A8" w:rsidTr="005E55A7">
        <w:tblPrEx>
          <w:tblLook w:val="04A0"/>
        </w:tblPrEx>
        <w:trPr>
          <w:trHeight w:val="1391"/>
        </w:trPr>
        <w:tc>
          <w:tcPr>
            <w:tcW w:w="789" w:type="pct"/>
            <w:vMerge/>
          </w:tcPr>
          <w:p w:rsidR="004032C9" w:rsidRPr="00EE18B6" w:rsidRDefault="004032C9" w:rsidP="00C56A0D">
            <w:pPr>
              <w:jc w:val="center"/>
            </w:pPr>
          </w:p>
        </w:tc>
        <w:tc>
          <w:tcPr>
            <w:tcW w:w="4211" w:type="pct"/>
            <w:gridSpan w:val="2"/>
          </w:tcPr>
          <w:p w:rsidR="004032C9" w:rsidRDefault="004032C9" w:rsidP="004032C9">
            <w:pPr>
              <w:jc w:val="both"/>
              <w:rPr>
                <w:i/>
              </w:rPr>
            </w:pPr>
            <w:r w:rsidRPr="00EE18B6">
              <w:t>Участие в обсуждении</w:t>
            </w:r>
            <w:r w:rsidR="00667856">
              <w:t xml:space="preserve"> </w:t>
            </w:r>
            <w:r w:rsidR="00667856">
              <w:rPr>
                <w:i/>
              </w:rPr>
              <w:t>(выступление</w:t>
            </w:r>
            <w:r w:rsidR="00667856" w:rsidRPr="00EE18B6">
              <w:rPr>
                <w:i/>
              </w:rPr>
              <w:t xml:space="preserve"> из зала)</w:t>
            </w:r>
          </w:p>
          <w:p w:rsidR="00667856" w:rsidRPr="00667856" w:rsidRDefault="00667856" w:rsidP="004032C9">
            <w:pPr>
              <w:jc w:val="both"/>
              <w:rPr>
                <w:sz w:val="16"/>
                <w:szCs w:val="16"/>
              </w:rPr>
            </w:pPr>
          </w:p>
          <w:p w:rsidR="004032C9" w:rsidRPr="00EE18B6" w:rsidRDefault="004032C9" w:rsidP="004032C9">
            <w:pPr>
              <w:jc w:val="both"/>
              <w:rPr>
                <w:bCs/>
              </w:rPr>
            </w:pPr>
            <w:r w:rsidRPr="00EE18B6">
              <w:rPr>
                <w:bCs/>
              </w:rPr>
              <w:t>«Организация предоставления услуг АО «Корпорация «МСП» через МФЦ»</w:t>
            </w:r>
          </w:p>
          <w:p w:rsidR="004032C9" w:rsidRPr="00EE18B6" w:rsidRDefault="004032C9" w:rsidP="004032C9">
            <w:pPr>
              <w:jc w:val="both"/>
            </w:pPr>
            <w:r w:rsidRPr="00EE18B6">
              <w:rPr>
                <w:b/>
              </w:rPr>
              <w:t xml:space="preserve">Тихонов Владимир Николаевич – </w:t>
            </w:r>
            <w:r w:rsidRPr="00EE18B6">
              <w:t xml:space="preserve">директор КОГАУ «МФЦ» </w:t>
            </w:r>
          </w:p>
          <w:p w:rsidR="004032C9" w:rsidRPr="00667856" w:rsidRDefault="00667856" w:rsidP="004032C9">
            <w:pPr>
              <w:jc w:val="both"/>
            </w:pPr>
            <w:r>
              <w:t>(</w:t>
            </w:r>
            <w:r w:rsidR="004032C9" w:rsidRPr="00667856">
              <w:t>+7 912-826-80-43</w:t>
            </w:r>
            <w:r>
              <w:t>)</w:t>
            </w:r>
          </w:p>
        </w:tc>
      </w:tr>
      <w:tr w:rsidR="0074568E" w:rsidRPr="004708A8" w:rsidTr="003C5064">
        <w:tblPrEx>
          <w:tblLook w:val="04A0"/>
        </w:tblPrEx>
        <w:trPr>
          <w:trHeight w:val="413"/>
        </w:trPr>
        <w:tc>
          <w:tcPr>
            <w:tcW w:w="789" w:type="pct"/>
          </w:tcPr>
          <w:p w:rsidR="0074568E" w:rsidRPr="00EE18B6" w:rsidRDefault="00667856" w:rsidP="00F24EF7">
            <w:pPr>
              <w:jc w:val="center"/>
            </w:pPr>
            <w:r>
              <w:t>13.00</w:t>
            </w:r>
            <w:r w:rsidR="00E96D95" w:rsidRPr="00EE18B6">
              <w:t xml:space="preserve"> – </w:t>
            </w:r>
            <w:r w:rsidR="00C56A0D" w:rsidRPr="00EE18B6">
              <w:t xml:space="preserve">13.50 </w:t>
            </w:r>
          </w:p>
        </w:tc>
        <w:tc>
          <w:tcPr>
            <w:tcW w:w="4211" w:type="pct"/>
            <w:gridSpan w:val="2"/>
          </w:tcPr>
          <w:p w:rsidR="0074568E" w:rsidRPr="00EE18B6" w:rsidRDefault="0074568E" w:rsidP="00B97603">
            <w:pPr>
              <w:jc w:val="both"/>
            </w:pPr>
            <w:r w:rsidRPr="00EE18B6">
              <w:t>Вопросы-ответы по теме совещания</w:t>
            </w:r>
          </w:p>
        </w:tc>
      </w:tr>
      <w:tr w:rsidR="0074568E" w:rsidRPr="004708A8" w:rsidTr="003C5064">
        <w:tblPrEx>
          <w:tblLook w:val="04A0"/>
        </w:tblPrEx>
        <w:trPr>
          <w:trHeight w:val="1253"/>
        </w:trPr>
        <w:tc>
          <w:tcPr>
            <w:tcW w:w="789" w:type="pct"/>
          </w:tcPr>
          <w:p w:rsidR="0074568E" w:rsidRPr="00EE18B6" w:rsidRDefault="00DF3A28" w:rsidP="00874FCE">
            <w:pPr>
              <w:jc w:val="center"/>
            </w:pPr>
            <w:r w:rsidRPr="00EE18B6">
              <w:t>13</w:t>
            </w:r>
            <w:r w:rsidR="0074568E" w:rsidRPr="00EE18B6">
              <w:t>.</w:t>
            </w:r>
            <w:r w:rsidR="00EE740A" w:rsidRPr="00EE18B6">
              <w:t>50 – 14.00</w:t>
            </w:r>
          </w:p>
        </w:tc>
        <w:tc>
          <w:tcPr>
            <w:tcW w:w="4211" w:type="pct"/>
            <w:gridSpan w:val="2"/>
          </w:tcPr>
          <w:p w:rsidR="00E96D95" w:rsidRPr="00EE18B6" w:rsidRDefault="00874FCE" w:rsidP="0074568E">
            <w:pPr>
              <w:jc w:val="both"/>
            </w:pPr>
            <w:r w:rsidRPr="00EE18B6">
              <w:t>Заключительное слово</w:t>
            </w:r>
          </w:p>
          <w:p w:rsidR="0074568E" w:rsidRPr="00EE18B6" w:rsidRDefault="0074568E" w:rsidP="00874FCE">
            <w:pPr>
              <w:jc w:val="both"/>
            </w:pPr>
            <w:proofErr w:type="spellStart"/>
            <w:r w:rsidRPr="00EE18B6">
              <w:rPr>
                <w:b/>
              </w:rPr>
              <w:t>Браверман</w:t>
            </w:r>
            <w:proofErr w:type="spellEnd"/>
            <w:r w:rsidRPr="00EE18B6">
              <w:rPr>
                <w:b/>
              </w:rPr>
              <w:t xml:space="preserve"> Александр Арнольдович </w:t>
            </w:r>
            <w:r w:rsidRPr="00EE18B6">
              <w:t>– Генеральный директор</w:t>
            </w:r>
            <w:r w:rsidR="005E55A7">
              <w:t xml:space="preserve"> </w:t>
            </w:r>
            <w:r w:rsidRPr="00EE18B6">
              <w:t>АО «Корпорация МСП»</w:t>
            </w:r>
          </w:p>
          <w:p w:rsidR="00874FCE" w:rsidRPr="00EE18B6" w:rsidRDefault="00874FCE" w:rsidP="00874FCE">
            <w:pPr>
              <w:jc w:val="both"/>
              <w:rPr>
                <w:bCs/>
              </w:rPr>
            </w:pPr>
            <w:r w:rsidRPr="00EE18B6">
              <w:rPr>
                <w:b/>
              </w:rPr>
              <w:t>Васильев Игорь Владимирович –</w:t>
            </w:r>
            <w:r w:rsidR="00CF3F45" w:rsidRPr="00EE18B6">
              <w:t xml:space="preserve"> </w:t>
            </w:r>
            <w:proofErr w:type="spellStart"/>
            <w:r w:rsidR="00CF3F45" w:rsidRPr="00EE18B6">
              <w:t>в</w:t>
            </w:r>
            <w:r w:rsidR="005E55A7">
              <w:t>рио</w:t>
            </w:r>
            <w:proofErr w:type="spellEnd"/>
            <w:r w:rsidR="005E55A7">
              <w:t xml:space="preserve"> Г</w:t>
            </w:r>
            <w:r w:rsidRPr="00EE18B6">
              <w:t>убернатора Кировской области</w:t>
            </w:r>
          </w:p>
        </w:tc>
      </w:tr>
      <w:tr w:rsidR="0074568E" w:rsidRPr="004708A8" w:rsidTr="003C5064">
        <w:tblPrEx>
          <w:tblLook w:val="04A0"/>
        </w:tblPrEx>
        <w:trPr>
          <w:trHeight w:val="1274"/>
        </w:trPr>
        <w:tc>
          <w:tcPr>
            <w:tcW w:w="789" w:type="pct"/>
          </w:tcPr>
          <w:p w:rsidR="0074568E" w:rsidRPr="00EE18B6" w:rsidRDefault="00EE740A" w:rsidP="002D67C4">
            <w:pPr>
              <w:jc w:val="center"/>
            </w:pPr>
            <w:r w:rsidRPr="00EE18B6">
              <w:t>14.00 – 14.</w:t>
            </w:r>
            <w:r w:rsidR="002D67C4" w:rsidRPr="00EE18B6">
              <w:t>15</w:t>
            </w:r>
          </w:p>
        </w:tc>
        <w:tc>
          <w:tcPr>
            <w:tcW w:w="4211" w:type="pct"/>
            <w:gridSpan w:val="2"/>
          </w:tcPr>
          <w:p w:rsidR="00874FCE" w:rsidRPr="00EE18B6" w:rsidRDefault="00874FCE" w:rsidP="003416B1">
            <w:pPr>
              <w:jc w:val="both"/>
            </w:pPr>
            <w:r w:rsidRPr="00EE18B6">
              <w:t>Пресс подход:</w:t>
            </w:r>
          </w:p>
          <w:p w:rsidR="00110B9B" w:rsidRPr="00EE18B6" w:rsidRDefault="00110B9B" w:rsidP="003416B1">
            <w:pPr>
              <w:jc w:val="both"/>
            </w:pPr>
            <w:r w:rsidRPr="00EE18B6">
              <w:rPr>
                <w:b/>
              </w:rPr>
              <w:t>Васильев Игорь Владимирович –</w:t>
            </w:r>
            <w:r w:rsidR="005E55A7">
              <w:t xml:space="preserve"> </w:t>
            </w:r>
            <w:proofErr w:type="spellStart"/>
            <w:r w:rsidR="005E55A7">
              <w:t>врио</w:t>
            </w:r>
            <w:proofErr w:type="spellEnd"/>
            <w:r w:rsidR="005E55A7">
              <w:t xml:space="preserve"> Г</w:t>
            </w:r>
            <w:r w:rsidRPr="00EE18B6">
              <w:t>убернатора Кировской области</w:t>
            </w:r>
          </w:p>
          <w:p w:rsidR="0074568E" w:rsidRPr="00EE18B6" w:rsidRDefault="003416B1" w:rsidP="005E55A7">
            <w:pPr>
              <w:jc w:val="both"/>
            </w:pPr>
            <w:proofErr w:type="spellStart"/>
            <w:r w:rsidRPr="00EE18B6">
              <w:rPr>
                <w:b/>
              </w:rPr>
              <w:t>Браверман</w:t>
            </w:r>
            <w:proofErr w:type="spellEnd"/>
            <w:r w:rsidRPr="00EE18B6">
              <w:rPr>
                <w:b/>
              </w:rPr>
              <w:t xml:space="preserve"> Александр Арнольдович </w:t>
            </w:r>
            <w:r w:rsidRPr="00EE18B6">
              <w:t>– Генеральный директор</w:t>
            </w:r>
            <w:r w:rsidR="005E55A7">
              <w:t xml:space="preserve"> </w:t>
            </w:r>
            <w:r w:rsidRPr="00EE18B6">
              <w:t>АО «Корпорация МСП»</w:t>
            </w:r>
          </w:p>
        </w:tc>
      </w:tr>
      <w:tr w:rsidR="0074568E" w:rsidRPr="004708A8" w:rsidTr="003C5064">
        <w:tblPrEx>
          <w:tblLook w:val="04A0"/>
        </w:tblPrEx>
        <w:trPr>
          <w:trHeight w:val="420"/>
        </w:trPr>
        <w:tc>
          <w:tcPr>
            <w:tcW w:w="789" w:type="pct"/>
          </w:tcPr>
          <w:p w:rsidR="0074568E" w:rsidRPr="00EE18B6" w:rsidRDefault="00667856" w:rsidP="00C30574">
            <w:pPr>
              <w:jc w:val="center"/>
            </w:pPr>
            <w:r>
              <w:t>14.15</w:t>
            </w:r>
            <w:r w:rsidR="00EE740A" w:rsidRPr="00EE18B6">
              <w:t xml:space="preserve"> –</w:t>
            </w:r>
            <w:r>
              <w:t xml:space="preserve"> 15.15</w:t>
            </w:r>
          </w:p>
        </w:tc>
        <w:tc>
          <w:tcPr>
            <w:tcW w:w="4211" w:type="pct"/>
            <w:gridSpan w:val="2"/>
          </w:tcPr>
          <w:p w:rsidR="00667856" w:rsidRDefault="003416B1" w:rsidP="001C07EB">
            <w:r w:rsidRPr="00667856">
              <w:t>Обед</w:t>
            </w:r>
          </w:p>
          <w:p w:rsidR="00667856" w:rsidRPr="00667856" w:rsidRDefault="00667856" w:rsidP="001C07EB"/>
        </w:tc>
      </w:tr>
      <w:tr w:rsidR="00C84D06" w:rsidRPr="004708A8" w:rsidTr="003C5064">
        <w:tblPrEx>
          <w:tblLook w:val="04A0"/>
        </w:tblPrEx>
        <w:trPr>
          <w:trHeight w:val="561"/>
        </w:trPr>
        <w:tc>
          <w:tcPr>
            <w:tcW w:w="5000" w:type="pct"/>
            <w:gridSpan w:val="3"/>
            <w:vAlign w:val="center"/>
          </w:tcPr>
          <w:p w:rsidR="00C84D06" w:rsidRPr="00EE18B6" w:rsidRDefault="00C84D06" w:rsidP="00667856">
            <w:pPr>
              <w:jc w:val="center"/>
              <w:rPr>
                <w:b/>
              </w:rPr>
            </w:pPr>
            <w:r w:rsidRPr="00EE18B6">
              <w:rPr>
                <w:b/>
              </w:rPr>
              <w:t>Круглые столы по отдельным программам</w:t>
            </w:r>
          </w:p>
        </w:tc>
      </w:tr>
      <w:tr w:rsidR="00C179B6" w:rsidRPr="004708A8" w:rsidTr="003C5064">
        <w:tblPrEx>
          <w:tblLook w:val="04A0"/>
        </w:tblPrEx>
        <w:trPr>
          <w:trHeight w:val="896"/>
        </w:trPr>
        <w:tc>
          <w:tcPr>
            <w:tcW w:w="789" w:type="pct"/>
          </w:tcPr>
          <w:p w:rsidR="00C179B6" w:rsidRPr="00EE18B6" w:rsidRDefault="00C84D06" w:rsidP="00C179B6">
            <w:pPr>
              <w:rPr>
                <w:b/>
              </w:rPr>
            </w:pPr>
            <w:r w:rsidRPr="00EE18B6">
              <w:t>15.00 – 17.00</w:t>
            </w:r>
          </w:p>
        </w:tc>
        <w:tc>
          <w:tcPr>
            <w:tcW w:w="4211" w:type="pct"/>
            <w:gridSpan w:val="2"/>
          </w:tcPr>
          <w:p w:rsidR="00C179B6" w:rsidRPr="00EE18B6" w:rsidRDefault="00C179B6" w:rsidP="00C179B6">
            <w:pPr>
              <w:jc w:val="both"/>
            </w:pPr>
            <w:r w:rsidRPr="00EE18B6">
              <w:t>«Кредитно-гарантийная поддержка субъектов МСП в Кировской области (в том числе Программа 6,5)».</w:t>
            </w:r>
          </w:p>
          <w:p w:rsidR="00C179B6" w:rsidRPr="00EE18B6" w:rsidRDefault="00C179B6" w:rsidP="00B97603">
            <w:pPr>
              <w:jc w:val="both"/>
              <w:rPr>
                <w:b/>
              </w:rPr>
            </w:pPr>
            <w:r w:rsidRPr="00EE18B6">
              <w:rPr>
                <w:i/>
              </w:rPr>
              <w:t>Модератор:</w:t>
            </w:r>
            <w:r w:rsidRPr="00EE18B6">
              <w:t xml:space="preserve"> </w:t>
            </w:r>
            <w:proofErr w:type="spellStart"/>
            <w:r w:rsidR="001D19DF" w:rsidRPr="00EE18B6">
              <w:rPr>
                <w:b/>
              </w:rPr>
              <w:t>Кряжева</w:t>
            </w:r>
            <w:proofErr w:type="spellEnd"/>
            <w:r w:rsidR="001D19DF" w:rsidRPr="00EE18B6">
              <w:rPr>
                <w:b/>
              </w:rPr>
              <w:t xml:space="preserve"> Наталья Михайловна</w:t>
            </w:r>
            <w:r w:rsidR="001D19DF" w:rsidRPr="00EE18B6">
              <w:rPr>
                <w:rStyle w:val="ab"/>
                <w:rFonts w:eastAsia="Arial Unicode MS"/>
              </w:rPr>
              <w:t xml:space="preserve"> </w:t>
            </w:r>
            <w:r w:rsidR="001D19DF" w:rsidRPr="00EE18B6">
              <w:rPr>
                <w:rStyle w:val="ab"/>
                <w:rFonts w:eastAsia="Arial Unicode MS"/>
                <w:b w:val="0"/>
              </w:rPr>
              <w:t>– и.о. министра экономического развития Кировской области</w:t>
            </w:r>
          </w:p>
        </w:tc>
      </w:tr>
      <w:tr w:rsidR="00AE67F3" w:rsidRPr="004708A8" w:rsidTr="003C5064">
        <w:tblPrEx>
          <w:tblLook w:val="04A0"/>
        </w:tblPrEx>
        <w:trPr>
          <w:trHeight w:val="648"/>
        </w:trPr>
        <w:tc>
          <w:tcPr>
            <w:tcW w:w="789" w:type="pct"/>
          </w:tcPr>
          <w:p w:rsidR="00AE67F3" w:rsidRPr="00EE18B6" w:rsidRDefault="00C84D06" w:rsidP="00C179B6">
            <w:r w:rsidRPr="00EE18B6">
              <w:lastRenderedPageBreak/>
              <w:t>15.00 – 17.00</w:t>
            </w:r>
          </w:p>
        </w:tc>
        <w:tc>
          <w:tcPr>
            <w:tcW w:w="4211" w:type="pct"/>
            <w:gridSpan w:val="2"/>
          </w:tcPr>
          <w:p w:rsidR="00AE67F3" w:rsidRPr="00EE18B6" w:rsidRDefault="001D19DF" w:rsidP="00AE67F3">
            <w:pPr>
              <w:jc w:val="both"/>
              <w:rPr>
                <w:i/>
              </w:rPr>
            </w:pPr>
            <w:r w:rsidRPr="00EE18B6">
              <w:t>«Участие субъектов МСП в закупках отдельных видов юридических лиц по Федеральному закону № 223-ФЗ»</w:t>
            </w:r>
            <w:r w:rsidRPr="00EE18B6">
              <w:rPr>
                <w:i/>
              </w:rPr>
              <w:t xml:space="preserve"> </w:t>
            </w:r>
          </w:p>
          <w:p w:rsidR="001D19DF" w:rsidRPr="00EE18B6" w:rsidRDefault="001D19DF" w:rsidP="00AE67F3">
            <w:pPr>
              <w:jc w:val="both"/>
              <w:rPr>
                <w:i/>
              </w:rPr>
            </w:pPr>
            <w:r w:rsidRPr="00EE18B6">
              <w:rPr>
                <w:i/>
              </w:rPr>
              <w:t>Модератор: (уточняется)</w:t>
            </w:r>
          </w:p>
        </w:tc>
      </w:tr>
      <w:tr w:rsidR="001D19DF" w:rsidRPr="004708A8" w:rsidTr="003C5064">
        <w:tblPrEx>
          <w:tblLook w:val="04A0"/>
        </w:tblPrEx>
        <w:trPr>
          <w:trHeight w:val="648"/>
        </w:trPr>
        <w:tc>
          <w:tcPr>
            <w:tcW w:w="789" w:type="pct"/>
          </w:tcPr>
          <w:p w:rsidR="001D19DF" w:rsidRPr="00EE18B6" w:rsidRDefault="00C84D06" w:rsidP="00C179B6">
            <w:r w:rsidRPr="00EE18B6">
              <w:t>15.00 – 17.30</w:t>
            </w:r>
          </w:p>
        </w:tc>
        <w:tc>
          <w:tcPr>
            <w:tcW w:w="4211" w:type="pct"/>
            <w:gridSpan w:val="2"/>
          </w:tcPr>
          <w:p w:rsidR="001D19DF" w:rsidRPr="00EE18B6" w:rsidRDefault="001D19DF" w:rsidP="00AE67F3">
            <w:pPr>
              <w:jc w:val="both"/>
            </w:pPr>
            <w:r w:rsidRPr="00EE18B6">
              <w:t>«Поддержка субъектов МСП в моногородах»</w:t>
            </w:r>
          </w:p>
          <w:p w:rsidR="001D19DF" w:rsidRPr="00EE18B6" w:rsidRDefault="001D19DF" w:rsidP="00AE67F3">
            <w:pPr>
              <w:jc w:val="both"/>
            </w:pPr>
            <w:r w:rsidRPr="00EE18B6">
              <w:rPr>
                <w:i/>
              </w:rPr>
              <w:t>Модератор:</w:t>
            </w:r>
            <w:r w:rsidRPr="00EE18B6">
              <w:rPr>
                <w:b/>
              </w:rPr>
              <w:t xml:space="preserve"> </w:t>
            </w:r>
            <w:proofErr w:type="spellStart"/>
            <w:r w:rsidRPr="00EE18B6">
              <w:rPr>
                <w:b/>
              </w:rPr>
              <w:t>Куземская</w:t>
            </w:r>
            <w:proofErr w:type="spellEnd"/>
            <w:r w:rsidRPr="00EE18B6">
              <w:rPr>
                <w:b/>
              </w:rPr>
              <w:t xml:space="preserve"> Ольга Викторовна, </w:t>
            </w:r>
            <w:r w:rsidRPr="00EE18B6">
              <w:t xml:space="preserve">и.о. заместителя Председателя Правительства Кировской области </w:t>
            </w:r>
          </w:p>
        </w:tc>
      </w:tr>
      <w:tr w:rsidR="00C179B6" w:rsidRPr="004708A8" w:rsidTr="003C5064">
        <w:tblPrEx>
          <w:tblLook w:val="04A0"/>
        </w:tblPrEx>
        <w:trPr>
          <w:trHeight w:val="327"/>
        </w:trPr>
        <w:tc>
          <w:tcPr>
            <w:tcW w:w="789" w:type="pct"/>
          </w:tcPr>
          <w:p w:rsidR="00C179B6" w:rsidRPr="00EE18B6" w:rsidRDefault="00C84D06" w:rsidP="00C179B6">
            <w:r w:rsidRPr="00EE18B6">
              <w:t>15.00 – 17.00</w:t>
            </w:r>
          </w:p>
        </w:tc>
        <w:tc>
          <w:tcPr>
            <w:tcW w:w="4211" w:type="pct"/>
            <w:gridSpan w:val="2"/>
          </w:tcPr>
          <w:p w:rsidR="00C179B6" w:rsidRPr="00EE18B6" w:rsidRDefault="00C179B6" w:rsidP="00C179B6">
            <w:pPr>
              <w:jc w:val="both"/>
            </w:pPr>
            <w:r w:rsidRPr="00EE18B6">
              <w:t>«Локализация производства компаний с иностранным участием за счет встраивания в цепочки поставщиков субъектов МСП».</w:t>
            </w:r>
          </w:p>
          <w:p w:rsidR="00C17BCF" w:rsidRPr="00EE18B6" w:rsidRDefault="00C179B6" w:rsidP="007053CA">
            <w:pPr>
              <w:jc w:val="both"/>
            </w:pPr>
            <w:r w:rsidRPr="00EE18B6">
              <w:rPr>
                <w:i/>
              </w:rPr>
              <w:t xml:space="preserve">Модератор: </w:t>
            </w:r>
            <w:proofErr w:type="spellStart"/>
            <w:r w:rsidR="007053CA" w:rsidRPr="00EE18B6">
              <w:rPr>
                <w:b/>
              </w:rPr>
              <w:t>Чаузова</w:t>
            </w:r>
            <w:proofErr w:type="spellEnd"/>
            <w:r w:rsidR="007053CA" w:rsidRPr="00EE18B6">
              <w:rPr>
                <w:b/>
              </w:rPr>
              <w:t xml:space="preserve"> Ольга Николаевна</w:t>
            </w:r>
            <w:r w:rsidR="007053CA" w:rsidRPr="00EE18B6">
              <w:t xml:space="preserve"> – и.о. министра развития предпринимательства, торговли и внешних связей Кировской области</w:t>
            </w:r>
          </w:p>
        </w:tc>
      </w:tr>
    </w:tbl>
    <w:p w:rsidR="002954FD" w:rsidRPr="00D747E9" w:rsidRDefault="002954FD" w:rsidP="001D19DF">
      <w:pPr>
        <w:pStyle w:val="ac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</w:p>
    <w:sectPr w:rsidR="002954FD" w:rsidRPr="00D747E9" w:rsidSect="003C5064">
      <w:headerReference w:type="even" r:id="rId8"/>
      <w:headerReference w:type="default" r:id="rId9"/>
      <w:pgSz w:w="11906" w:h="16838"/>
      <w:pgMar w:top="426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DB2" w:rsidRDefault="002C0DB2">
      <w:r>
        <w:separator/>
      </w:r>
    </w:p>
  </w:endnote>
  <w:endnote w:type="continuationSeparator" w:id="0">
    <w:p w:rsidR="002C0DB2" w:rsidRDefault="002C0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DB2" w:rsidRDefault="002C0DB2">
      <w:r>
        <w:separator/>
      </w:r>
    </w:p>
  </w:footnote>
  <w:footnote w:type="continuationSeparator" w:id="0">
    <w:p w:rsidR="002C0DB2" w:rsidRDefault="002C0D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421" w:rsidRDefault="003315E3" w:rsidP="007460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44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4421">
      <w:rPr>
        <w:rStyle w:val="a5"/>
        <w:noProof/>
      </w:rPr>
      <w:t>1</w:t>
    </w:r>
    <w:r>
      <w:rPr>
        <w:rStyle w:val="a5"/>
      </w:rPr>
      <w:fldChar w:fldCharType="end"/>
    </w:r>
  </w:p>
  <w:p w:rsidR="004C4421" w:rsidRDefault="004C44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421" w:rsidRDefault="003315E3" w:rsidP="007460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44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55A7">
      <w:rPr>
        <w:rStyle w:val="a5"/>
        <w:noProof/>
      </w:rPr>
      <w:t>3</w:t>
    </w:r>
    <w:r>
      <w:rPr>
        <w:rStyle w:val="a5"/>
      </w:rPr>
      <w:fldChar w:fldCharType="end"/>
    </w:r>
  </w:p>
  <w:p w:rsidR="004C4421" w:rsidRDefault="004C44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42CE"/>
    <w:multiLevelType w:val="hybridMultilevel"/>
    <w:tmpl w:val="4F84E7DA"/>
    <w:lvl w:ilvl="0" w:tplc="FF3EBC6A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970E1F"/>
    <w:multiLevelType w:val="hybridMultilevel"/>
    <w:tmpl w:val="28D8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D4072"/>
    <w:multiLevelType w:val="hybridMultilevel"/>
    <w:tmpl w:val="40D24266"/>
    <w:lvl w:ilvl="0" w:tplc="FF3EBC6A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9C0323"/>
    <w:multiLevelType w:val="hybridMultilevel"/>
    <w:tmpl w:val="DFBE0816"/>
    <w:lvl w:ilvl="0" w:tplc="A6AC90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C4519"/>
    <w:multiLevelType w:val="hybridMultilevel"/>
    <w:tmpl w:val="76423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D1704"/>
    <w:multiLevelType w:val="hybridMultilevel"/>
    <w:tmpl w:val="3784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F2A0C"/>
    <w:multiLevelType w:val="hybridMultilevel"/>
    <w:tmpl w:val="52169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6099F"/>
    <w:multiLevelType w:val="hybridMultilevel"/>
    <w:tmpl w:val="41BAD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970"/>
    <w:rsid w:val="00000289"/>
    <w:rsid w:val="00000367"/>
    <w:rsid w:val="00000A60"/>
    <w:rsid w:val="000026FC"/>
    <w:rsid w:val="000028D7"/>
    <w:rsid w:val="00005275"/>
    <w:rsid w:val="00006202"/>
    <w:rsid w:val="00011977"/>
    <w:rsid w:val="00015593"/>
    <w:rsid w:val="00016E5C"/>
    <w:rsid w:val="00025476"/>
    <w:rsid w:val="0002663F"/>
    <w:rsid w:val="000267F6"/>
    <w:rsid w:val="000268EE"/>
    <w:rsid w:val="00034915"/>
    <w:rsid w:val="00034FE3"/>
    <w:rsid w:val="000350F7"/>
    <w:rsid w:val="000350FC"/>
    <w:rsid w:val="00036132"/>
    <w:rsid w:val="00040628"/>
    <w:rsid w:val="000426C6"/>
    <w:rsid w:val="00043C2B"/>
    <w:rsid w:val="000442AC"/>
    <w:rsid w:val="00045423"/>
    <w:rsid w:val="00045895"/>
    <w:rsid w:val="000468F6"/>
    <w:rsid w:val="00050987"/>
    <w:rsid w:val="000532A0"/>
    <w:rsid w:val="00054739"/>
    <w:rsid w:val="00054E0E"/>
    <w:rsid w:val="000553C7"/>
    <w:rsid w:val="000637DB"/>
    <w:rsid w:val="00064A96"/>
    <w:rsid w:val="00070C57"/>
    <w:rsid w:val="000711C4"/>
    <w:rsid w:val="00073287"/>
    <w:rsid w:val="000741FF"/>
    <w:rsid w:val="000832C9"/>
    <w:rsid w:val="00083444"/>
    <w:rsid w:val="000843F7"/>
    <w:rsid w:val="00084939"/>
    <w:rsid w:val="0008588D"/>
    <w:rsid w:val="00087ADD"/>
    <w:rsid w:val="000927B6"/>
    <w:rsid w:val="0009364D"/>
    <w:rsid w:val="00093D40"/>
    <w:rsid w:val="00095271"/>
    <w:rsid w:val="00096BC4"/>
    <w:rsid w:val="000A31B0"/>
    <w:rsid w:val="000A3D0F"/>
    <w:rsid w:val="000A447D"/>
    <w:rsid w:val="000A55CE"/>
    <w:rsid w:val="000A6C57"/>
    <w:rsid w:val="000A7281"/>
    <w:rsid w:val="000C17FE"/>
    <w:rsid w:val="000C2D8E"/>
    <w:rsid w:val="000C3D18"/>
    <w:rsid w:val="000D0AFA"/>
    <w:rsid w:val="000D1C00"/>
    <w:rsid w:val="000D5768"/>
    <w:rsid w:val="000E025B"/>
    <w:rsid w:val="000E0A3D"/>
    <w:rsid w:val="000E0D76"/>
    <w:rsid w:val="000E36D1"/>
    <w:rsid w:val="000F2926"/>
    <w:rsid w:val="000F2AB8"/>
    <w:rsid w:val="000F6502"/>
    <w:rsid w:val="000F7FF9"/>
    <w:rsid w:val="0010576A"/>
    <w:rsid w:val="00106A90"/>
    <w:rsid w:val="0010722C"/>
    <w:rsid w:val="001104BB"/>
    <w:rsid w:val="00110B9B"/>
    <w:rsid w:val="0011490A"/>
    <w:rsid w:val="001175B0"/>
    <w:rsid w:val="00122C8C"/>
    <w:rsid w:val="001331D2"/>
    <w:rsid w:val="001345D1"/>
    <w:rsid w:val="00137964"/>
    <w:rsid w:val="00140202"/>
    <w:rsid w:val="001410C9"/>
    <w:rsid w:val="00145E37"/>
    <w:rsid w:val="001461CA"/>
    <w:rsid w:val="00147A1B"/>
    <w:rsid w:val="001511E1"/>
    <w:rsid w:val="00151F45"/>
    <w:rsid w:val="001527B0"/>
    <w:rsid w:val="001536CE"/>
    <w:rsid w:val="0015439F"/>
    <w:rsid w:val="00154C3D"/>
    <w:rsid w:val="001560A0"/>
    <w:rsid w:val="0015633A"/>
    <w:rsid w:val="001612BA"/>
    <w:rsid w:val="0016329B"/>
    <w:rsid w:val="00166794"/>
    <w:rsid w:val="001668E3"/>
    <w:rsid w:val="00167484"/>
    <w:rsid w:val="0016760C"/>
    <w:rsid w:val="00173199"/>
    <w:rsid w:val="0017724F"/>
    <w:rsid w:val="00181C6A"/>
    <w:rsid w:val="00181C8D"/>
    <w:rsid w:val="0018393C"/>
    <w:rsid w:val="00185F38"/>
    <w:rsid w:val="00186316"/>
    <w:rsid w:val="001866BC"/>
    <w:rsid w:val="001910AE"/>
    <w:rsid w:val="00193EBE"/>
    <w:rsid w:val="00194A63"/>
    <w:rsid w:val="001971D1"/>
    <w:rsid w:val="00197679"/>
    <w:rsid w:val="001A1666"/>
    <w:rsid w:val="001A2655"/>
    <w:rsid w:val="001A38C8"/>
    <w:rsid w:val="001A4C80"/>
    <w:rsid w:val="001A69C5"/>
    <w:rsid w:val="001B2080"/>
    <w:rsid w:val="001B2B8B"/>
    <w:rsid w:val="001B60C6"/>
    <w:rsid w:val="001C021F"/>
    <w:rsid w:val="001C07EB"/>
    <w:rsid w:val="001C7EBF"/>
    <w:rsid w:val="001D19DF"/>
    <w:rsid w:val="001D4A8F"/>
    <w:rsid w:val="001D672B"/>
    <w:rsid w:val="001D67D8"/>
    <w:rsid w:val="001D71F0"/>
    <w:rsid w:val="001E017A"/>
    <w:rsid w:val="001E0C14"/>
    <w:rsid w:val="001E103D"/>
    <w:rsid w:val="001E1609"/>
    <w:rsid w:val="001E2835"/>
    <w:rsid w:val="001E29AE"/>
    <w:rsid w:val="001E725C"/>
    <w:rsid w:val="001F60AD"/>
    <w:rsid w:val="001F6AE1"/>
    <w:rsid w:val="001F6EB8"/>
    <w:rsid w:val="0020034A"/>
    <w:rsid w:val="00203484"/>
    <w:rsid w:val="00205A6A"/>
    <w:rsid w:val="00206CE0"/>
    <w:rsid w:val="002071A1"/>
    <w:rsid w:val="00211112"/>
    <w:rsid w:val="00212121"/>
    <w:rsid w:val="0021498E"/>
    <w:rsid w:val="00216083"/>
    <w:rsid w:val="00217A69"/>
    <w:rsid w:val="00221298"/>
    <w:rsid w:val="00223799"/>
    <w:rsid w:val="00224D4E"/>
    <w:rsid w:val="002250FD"/>
    <w:rsid w:val="00226AD3"/>
    <w:rsid w:val="00232854"/>
    <w:rsid w:val="00232CA3"/>
    <w:rsid w:val="00233CC2"/>
    <w:rsid w:val="00234B48"/>
    <w:rsid w:val="00243F3F"/>
    <w:rsid w:val="00244AD3"/>
    <w:rsid w:val="00246514"/>
    <w:rsid w:val="00252512"/>
    <w:rsid w:val="00253C8C"/>
    <w:rsid w:val="0025689B"/>
    <w:rsid w:val="00260574"/>
    <w:rsid w:val="002630DC"/>
    <w:rsid w:val="00263964"/>
    <w:rsid w:val="00264F8F"/>
    <w:rsid w:val="002653A7"/>
    <w:rsid w:val="00266E64"/>
    <w:rsid w:val="002676A5"/>
    <w:rsid w:val="00267912"/>
    <w:rsid w:val="0027184C"/>
    <w:rsid w:val="00272A2E"/>
    <w:rsid w:val="002746F9"/>
    <w:rsid w:val="00275E63"/>
    <w:rsid w:val="002773F0"/>
    <w:rsid w:val="00280490"/>
    <w:rsid w:val="00280ECF"/>
    <w:rsid w:val="0028234D"/>
    <w:rsid w:val="00284760"/>
    <w:rsid w:val="00285667"/>
    <w:rsid w:val="002859DD"/>
    <w:rsid w:val="00285CC4"/>
    <w:rsid w:val="00287552"/>
    <w:rsid w:val="002954FD"/>
    <w:rsid w:val="00295760"/>
    <w:rsid w:val="002A08FD"/>
    <w:rsid w:val="002A4935"/>
    <w:rsid w:val="002A5C20"/>
    <w:rsid w:val="002B227F"/>
    <w:rsid w:val="002B6C3B"/>
    <w:rsid w:val="002C09A3"/>
    <w:rsid w:val="002C0DB2"/>
    <w:rsid w:val="002C2202"/>
    <w:rsid w:val="002D00D0"/>
    <w:rsid w:val="002D195C"/>
    <w:rsid w:val="002D1DD2"/>
    <w:rsid w:val="002D2185"/>
    <w:rsid w:val="002D231C"/>
    <w:rsid w:val="002D24BB"/>
    <w:rsid w:val="002D481B"/>
    <w:rsid w:val="002D59B8"/>
    <w:rsid w:val="002D67C4"/>
    <w:rsid w:val="002E43DE"/>
    <w:rsid w:val="002F14DD"/>
    <w:rsid w:val="002F31B0"/>
    <w:rsid w:val="002F49CE"/>
    <w:rsid w:val="002F4D0D"/>
    <w:rsid w:val="002F50AE"/>
    <w:rsid w:val="002F7772"/>
    <w:rsid w:val="002F7E19"/>
    <w:rsid w:val="003026F9"/>
    <w:rsid w:val="003039F3"/>
    <w:rsid w:val="00304F10"/>
    <w:rsid w:val="00306A6D"/>
    <w:rsid w:val="003101B7"/>
    <w:rsid w:val="00310A18"/>
    <w:rsid w:val="003123A5"/>
    <w:rsid w:val="0032048E"/>
    <w:rsid w:val="0032057E"/>
    <w:rsid w:val="003219C3"/>
    <w:rsid w:val="00322ACB"/>
    <w:rsid w:val="00325779"/>
    <w:rsid w:val="00325D6C"/>
    <w:rsid w:val="003272B9"/>
    <w:rsid w:val="003309DA"/>
    <w:rsid w:val="00330BB3"/>
    <w:rsid w:val="003315E3"/>
    <w:rsid w:val="00333C1D"/>
    <w:rsid w:val="003350F8"/>
    <w:rsid w:val="00335156"/>
    <w:rsid w:val="00335D89"/>
    <w:rsid w:val="003365B7"/>
    <w:rsid w:val="0033777A"/>
    <w:rsid w:val="003416B1"/>
    <w:rsid w:val="00341E7A"/>
    <w:rsid w:val="00343C20"/>
    <w:rsid w:val="00350017"/>
    <w:rsid w:val="00355A22"/>
    <w:rsid w:val="0036232D"/>
    <w:rsid w:val="0036322C"/>
    <w:rsid w:val="0036473F"/>
    <w:rsid w:val="0036749A"/>
    <w:rsid w:val="00372AE9"/>
    <w:rsid w:val="00372C41"/>
    <w:rsid w:val="00375056"/>
    <w:rsid w:val="00376108"/>
    <w:rsid w:val="00381A72"/>
    <w:rsid w:val="00382995"/>
    <w:rsid w:val="00385CF6"/>
    <w:rsid w:val="003864AA"/>
    <w:rsid w:val="003866B8"/>
    <w:rsid w:val="003A4A66"/>
    <w:rsid w:val="003A4D65"/>
    <w:rsid w:val="003A4E83"/>
    <w:rsid w:val="003A7F7A"/>
    <w:rsid w:val="003B1937"/>
    <w:rsid w:val="003B212E"/>
    <w:rsid w:val="003B3676"/>
    <w:rsid w:val="003B4F55"/>
    <w:rsid w:val="003B5144"/>
    <w:rsid w:val="003B6926"/>
    <w:rsid w:val="003B71A9"/>
    <w:rsid w:val="003B768B"/>
    <w:rsid w:val="003C125E"/>
    <w:rsid w:val="003C5064"/>
    <w:rsid w:val="003C69D4"/>
    <w:rsid w:val="003C7006"/>
    <w:rsid w:val="003C7FC7"/>
    <w:rsid w:val="003D0294"/>
    <w:rsid w:val="003D0B49"/>
    <w:rsid w:val="003D3411"/>
    <w:rsid w:val="003D574B"/>
    <w:rsid w:val="003E0B1D"/>
    <w:rsid w:val="003E2C48"/>
    <w:rsid w:val="003E3415"/>
    <w:rsid w:val="003E3CCB"/>
    <w:rsid w:val="003E3F69"/>
    <w:rsid w:val="003E6802"/>
    <w:rsid w:val="003F3715"/>
    <w:rsid w:val="003F6EF4"/>
    <w:rsid w:val="004012BD"/>
    <w:rsid w:val="004032C9"/>
    <w:rsid w:val="00404612"/>
    <w:rsid w:val="00404EDF"/>
    <w:rsid w:val="004059D2"/>
    <w:rsid w:val="00405BF3"/>
    <w:rsid w:val="00407047"/>
    <w:rsid w:val="00407219"/>
    <w:rsid w:val="004077D7"/>
    <w:rsid w:val="00411893"/>
    <w:rsid w:val="00411C45"/>
    <w:rsid w:val="00412521"/>
    <w:rsid w:val="00413D65"/>
    <w:rsid w:val="00416850"/>
    <w:rsid w:val="0041717B"/>
    <w:rsid w:val="0042575D"/>
    <w:rsid w:val="00427385"/>
    <w:rsid w:val="00430F0C"/>
    <w:rsid w:val="0043210D"/>
    <w:rsid w:val="004326C0"/>
    <w:rsid w:val="004328E4"/>
    <w:rsid w:val="00440D82"/>
    <w:rsid w:val="00442831"/>
    <w:rsid w:val="0044408B"/>
    <w:rsid w:val="004465DC"/>
    <w:rsid w:val="0045092B"/>
    <w:rsid w:val="00456558"/>
    <w:rsid w:val="0046291B"/>
    <w:rsid w:val="00462CF6"/>
    <w:rsid w:val="004650DA"/>
    <w:rsid w:val="004665DB"/>
    <w:rsid w:val="00466732"/>
    <w:rsid w:val="00467FE4"/>
    <w:rsid w:val="004708A8"/>
    <w:rsid w:val="004750E3"/>
    <w:rsid w:val="00475CE1"/>
    <w:rsid w:val="004762CA"/>
    <w:rsid w:val="00477631"/>
    <w:rsid w:val="00481EA5"/>
    <w:rsid w:val="00483AFF"/>
    <w:rsid w:val="00484CE4"/>
    <w:rsid w:val="00485AC6"/>
    <w:rsid w:val="004866F3"/>
    <w:rsid w:val="0048711E"/>
    <w:rsid w:val="00491FFE"/>
    <w:rsid w:val="004922F2"/>
    <w:rsid w:val="00493B3A"/>
    <w:rsid w:val="00493CC5"/>
    <w:rsid w:val="00494B2E"/>
    <w:rsid w:val="0049560B"/>
    <w:rsid w:val="00496C88"/>
    <w:rsid w:val="004A0A33"/>
    <w:rsid w:val="004A4CAF"/>
    <w:rsid w:val="004A5552"/>
    <w:rsid w:val="004A55B0"/>
    <w:rsid w:val="004A6399"/>
    <w:rsid w:val="004A6EE7"/>
    <w:rsid w:val="004B0107"/>
    <w:rsid w:val="004B0D5F"/>
    <w:rsid w:val="004B31DE"/>
    <w:rsid w:val="004B431B"/>
    <w:rsid w:val="004B57E6"/>
    <w:rsid w:val="004C0071"/>
    <w:rsid w:val="004C11BB"/>
    <w:rsid w:val="004C1FAA"/>
    <w:rsid w:val="004C3425"/>
    <w:rsid w:val="004C4421"/>
    <w:rsid w:val="004C5743"/>
    <w:rsid w:val="004C631A"/>
    <w:rsid w:val="004C63ED"/>
    <w:rsid w:val="004D04D8"/>
    <w:rsid w:val="004D0C97"/>
    <w:rsid w:val="004D1BE1"/>
    <w:rsid w:val="004D429D"/>
    <w:rsid w:val="004D5267"/>
    <w:rsid w:val="004E1C58"/>
    <w:rsid w:val="004E256B"/>
    <w:rsid w:val="004E2EEA"/>
    <w:rsid w:val="004E4AA5"/>
    <w:rsid w:val="004E4DA7"/>
    <w:rsid w:val="004E58EE"/>
    <w:rsid w:val="004E5DD7"/>
    <w:rsid w:val="004E61D5"/>
    <w:rsid w:val="004F065C"/>
    <w:rsid w:val="004F16BB"/>
    <w:rsid w:val="004F1CF6"/>
    <w:rsid w:val="004F2398"/>
    <w:rsid w:val="004F5213"/>
    <w:rsid w:val="004F6028"/>
    <w:rsid w:val="004F6848"/>
    <w:rsid w:val="004F7C14"/>
    <w:rsid w:val="005027DA"/>
    <w:rsid w:val="00502900"/>
    <w:rsid w:val="0050337E"/>
    <w:rsid w:val="00506E7A"/>
    <w:rsid w:val="005079C7"/>
    <w:rsid w:val="00507A0D"/>
    <w:rsid w:val="005112A6"/>
    <w:rsid w:val="0051327C"/>
    <w:rsid w:val="00513903"/>
    <w:rsid w:val="0051546C"/>
    <w:rsid w:val="00516CB3"/>
    <w:rsid w:val="00516D4E"/>
    <w:rsid w:val="00521AC6"/>
    <w:rsid w:val="00522580"/>
    <w:rsid w:val="00522A91"/>
    <w:rsid w:val="0052372F"/>
    <w:rsid w:val="005246FA"/>
    <w:rsid w:val="005275FB"/>
    <w:rsid w:val="00527E9B"/>
    <w:rsid w:val="00531D8D"/>
    <w:rsid w:val="00534354"/>
    <w:rsid w:val="005365CE"/>
    <w:rsid w:val="00540496"/>
    <w:rsid w:val="00541242"/>
    <w:rsid w:val="0054177D"/>
    <w:rsid w:val="00545CE7"/>
    <w:rsid w:val="005503FA"/>
    <w:rsid w:val="00550C22"/>
    <w:rsid w:val="00551363"/>
    <w:rsid w:val="0055448B"/>
    <w:rsid w:val="005560E9"/>
    <w:rsid w:val="005564C6"/>
    <w:rsid w:val="00560F6C"/>
    <w:rsid w:val="00562666"/>
    <w:rsid w:val="005635EA"/>
    <w:rsid w:val="00567195"/>
    <w:rsid w:val="00567F3D"/>
    <w:rsid w:val="00571925"/>
    <w:rsid w:val="00571F82"/>
    <w:rsid w:val="00575E77"/>
    <w:rsid w:val="00580307"/>
    <w:rsid w:val="00581452"/>
    <w:rsid w:val="00582F07"/>
    <w:rsid w:val="0058412B"/>
    <w:rsid w:val="0058497A"/>
    <w:rsid w:val="00591193"/>
    <w:rsid w:val="00593408"/>
    <w:rsid w:val="005A185C"/>
    <w:rsid w:val="005A2516"/>
    <w:rsid w:val="005A3BA4"/>
    <w:rsid w:val="005A3D72"/>
    <w:rsid w:val="005A4AAD"/>
    <w:rsid w:val="005B2D14"/>
    <w:rsid w:val="005B42DD"/>
    <w:rsid w:val="005B4523"/>
    <w:rsid w:val="005B4B72"/>
    <w:rsid w:val="005B67A2"/>
    <w:rsid w:val="005B7A0D"/>
    <w:rsid w:val="005C12B0"/>
    <w:rsid w:val="005C3E4F"/>
    <w:rsid w:val="005C52E0"/>
    <w:rsid w:val="005C572D"/>
    <w:rsid w:val="005D126A"/>
    <w:rsid w:val="005D3056"/>
    <w:rsid w:val="005D5213"/>
    <w:rsid w:val="005D55D8"/>
    <w:rsid w:val="005D791E"/>
    <w:rsid w:val="005E0DCE"/>
    <w:rsid w:val="005E108E"/>
    <w:rsid w:val="005E2C2F"/>
    <w:rsid w:val="005E55A7"/>
    <w:rsid w:val="005E614B"/>
    <w:rsid w:val="005E66DC"/>
    <w:rsid w:val="005F2DA7"/>
    <w:rsid w:val="005F338A"/>
    <w:rsid w:val="005F66C6"/>
    <w:rsid w:val="005F69EA"/>
    <w:rsid w:val="00601D3C"/>
    <w:rsid w:val="0060272D"/>
    <w:rsid w:val="006051EA"/>
    <w:rsid w:val="0060583A"/>
    <w:rsid w:val="006076E9"/>
    <w:rsid w:val="0061335D"/>
    <w:rsid w:val="006163B1"/>
    <w:rsid w:val="00621135"/>
    <w:rsid w:val="00622145"/>
    <w:rsid w:val="0062505D"/>
    <w:rsid w:val="00626D3C"/>
    <w:rsid w:val="0063476F"/>
    <w:rsid w:val="00635E87"/>
    <w:rsid w:val="006365AC"/>
    <w:rsid w:val="00636E35"/>
    <w:rsid w:val="006428D5"/>
    <w:rsid w:val="0064690C"/>
    <w:rsid w:val="00647EF5"/>
    <w:rsid w:val="006504D6"/>
    <w:rsid w:val="006518EE"/>
    <w:rsid w:val="00653C94"/>
    <w:rsid w:val="00656826"/>
    <w:rsid w:val="00656850"/>
    <w:rsid w:val="00656A5D"/>
    <w:rsid w:val="00662E2A"/>
    <w:rsid w:val="00665500"/>
    <w:rsid w:val="00667575"/>
    <w:rsid w:val="00667856"/>
    <w:rsid w:val="006705FE"/>
    <w:rsid w:val="00670699"/>
    <w:rsid w:val="006711A4"/>
    <w:rsid w:val="0067678E"/>
    <w:rsid w:val="00677F69"/>
    <w:rsid w:val="00681A81"/>
    <w:rsid w:val="00681B0C"/>
    <w:rsid w:val="006820AF"/>
    <w:rsid w:val="00692A7A"/>
    <w:rsid w:val="006A00E5"/>
    <w:rsid w:val="006A13C4"/>
    <w:rsid w:val="006A22D7"/>
    <w:rsid w:val="006A4D0A"/>
    <w:rsid w:val="006B023D"/>
    <w:rsid w:val="006B0934"/>
    <w:rsid w:val="006B3D78"/>
    <w:rsid w:val="006B5942"/>
    <w:rsid w:val="006B5E01"/>
    <w:rsid w:val="006B5E18"/>
    <w:rsid w:val="006C7642"/>
    <w:rsid w:val="006D124F"/>
    <w:rsid w:val="006D2CC4"/>
    <w:rsid w:val="006D3280"/>
    <w:rsid w:val="006D3E39"/>
    <w:rsid w:val="006D466E"/>
    <w:rsid w:val="006D5DC6"/>
    <w:rsid w:val="006D629E"/>
    <w:rsid w:val="006E2733"/>
    <w:rsid w:val="006E3BA4"/>
    <w:rsid w:val="006E42CE"/>
    <w:rsid w:val="006E4F19"/>
    <w:rsid w:val="006E7DF4"/>
    <w:rsid w:val="006F0736"/>
    <w:rsid w:val="006F144C"/>
    <w:rsid w:val="006F6066"/>
    <w:rsid w:val="006F6F93"/>
    <w:rsid w:val="00701C8E"/>
    <w:rsid w:val="00702D75"/>
    <w:rsid w:val="007053CA"/>
    <w:rsid w:val="007066D5"/>
    <w:rsid w:val="00707FE4"/>
    <w:rsid w:val="00712D27"/>
    <w:rsid w:val="00713655"/>
    <w:rsid w:val="0071794E"/>
    <w:rsid w:val="00721330"/>
    <w:rsid w:val="007215D7"/>
    <w:rsid w:val="00722361"/>
    <w:rsid w:val="00723149"/>
    <w:rsid w:val="0072741A"/>
    <w:rsid w:val="00736FB2"/>
    <w:rsid w:val="00737ED0"/>
    <w:rsid w:val="00742758"/>
    <w:rsid w:val="0074568E"/>
    <w:rsid w:val="007456B2"/>
    <w:rsid w:val="0074600F"/>
    <w:rsid w:val="00750813"/>
    <w:rsid w:val="00750A97"/>
    <w:rsid w:val="0075596C"/>
    <w:rsid w:val="00757835"/>
    <w:rsid w:val="00761550"/>
    <w:rsid w:val="0076634F"/>
    <w:rsid w:val="007668A4"/>
    <w:rsid w:val="00774C48"/>
    <w:rsid w:val="00776091"/>
    <w:rsid w:val="007769B7"/>
    <w:rsid w:val="007856AC"/>
    <w:rsid w:val="00786F61"/>
    <w:rsid w:val="007904A6"/>
    <w:rsid w:val="00791DC5"/>
    <w:rsid w:val="007A16AF"/>
    <w:rsid w:val="007A3C2F"/>
    <w:rsid w:val="007B3B34"/>
    <w:rsid w:val="007B63FF"/>
    <w:rsid w:val="007B65D5"/>
    <w:rsid w:val="007C0A4F"/>
    <w:rsid w:val="007C0A5D"/>
    <w:rsid w:val="007C235B"/>
    <w:rsid w:val="007C2CBD"/>
    <w:rsid w:val="007D082F"/>
    <w:rsid w:val="007D0DBE"/>
    <w:rsid w:val="007D1FF2"/>
    <w:rsid w:val="007D50E3"/>
    <w:rsid w:val="007D55A1"/>
    <w:rsid w:val="007E0002"/>
    <w:rsid w:val="007E328D"/>
    <w:rsid w:val="007E40B5"/>
    <w:rsid w:val="007E58D8"/>
    <w:rsid w:val="007E6550"/>
    <w:rsid w:val="007F0096"/>
    <w:rsid w:val="007F0586"/>
    <w:rsid w:val="007F099B"/>
    <w:rsid w:val="007F2F2F"/>
    <w:rsid w:val="008033CA"/>
    <w:rsid w:val="00805E3C"/>
    <w:rsid w:val="008061F9"/>
    <w:rsid w:val="008213BA"/>
    <w:rsid w:val="008237CC"/>
    <w:rsid w:val="00825D97"/>
    <w:rsid w:val="00826613"/>
    <w:rsid w:val="0082747A"/>
    <w:rsid w:val="00827539"/>
    <w:rsid w:val="00827BDE"/>
    <w:rsid w:val="00830550"/>
    <w:rsid w:val="00831984"/>
    <w:rsid w:val="00832D39"/>
    <w:rsid w:val="00833967"/>
    <w:rsid w:val="00835457"/>
    <w:rsid w:val="0083714D"/>
    <w:rsid w:val="0083744D"/>
    <w:rsid w:val="00837C12"/>
    <w:rsid w:val="008424AA"/>
    <w:rsid w:val="00846A53"/>
    <w:rsid w:val="00846AB3"/>
    <w:rsid w:val="008477C7"/>
    <w:rsid w:val="00850830"/>
    <w:rsid w:val="00852861"/>
    <w:rsid w:val="0085405C"/>
    <w:rsid w:val="008548DE"/>
    <w:rsid w:val="0085607A"/>
    <w:rsid w:val="008560D9"/>
    <w:rsid w:val="0085754A"/>
    <w:rsid w:val="008577B4"/>
    <w:rsid w:val="00865359"/>
    <w:rsid w:val="00866AEF"/>
    <w:rsid w:val="00867124"/>
    <w:rsid w:val="008671DB"/>
    <w:rsid w:val="00867F18"/>
    <w:rsid w:val="00870972"/>
    <w:rsid w:val="00874A2F"/>
    <w:rsid w:val="00874D0D"/>
    <w:rsid w:val="00874FCE"/>
    <w:rsid w:val="008760FD"/>
    <w:rsid w:val="00880966"/>
    <w:rsid w:val="00882A40"/>
    <w:rsid w:val="00886999"/>
    <w:rsid w:val="00886B4C"/>
    <w:rsid w:val="00890EC1"/>
    <w:rsid w:val="00891043"/>
    <w:rsid w:val="00891347"/>
    <w:rsid w:val="008945FD"/>
    <w:rsid w:val="00895968"/>
    <w:rsid w:val="00896CC9"/>
    <w:rsid w:val="00897326"/>
    <w:rsid w:val="008976DB"/>
    <w:rsid w:val="008A7026"/>
    <w:rsid w:val="008A722C"/>
    <w:rsid w:val="008B3C43"/>
    <w:rsid w:val="008C02DE"/>
    <w:rsid w:val="008C2621"/>
    <w:rsid w:val="008C3D51"/>
    <w:rsid w:val="008D02CA"/>
    <w:rsid w:val="008D35AF"/>
    <w:rsid w:val="008D4FAF"/>
    <w:rsid w:val="008D61E5"/>
    <w:rsid w:val="008E1C75"/>
    <w:rsid w:val="008E6984"/>
    <w:rsid w:val="008F123A"/>
    <w:rsid w:val="008F310D"/>
    <w:rsid w:val="008F4AE8"/>
    <w:rsid w:val="008F65F1"/>
    <w:rsid w:val="00905AA0"/>
    <w:rsid w:val="00907F1F"/>
    <w:rsid w:val="0091084B"/>
    <w:rsid w:val="0091152E"/>
    <w:rsid w:val="00912D09"/>
    <w:rsid w:val="009135C9"/>
    <w:rsid w:val="00913779"/>
    <w:rsid w:val="0091451F"/>
    <w:rsid w:val="00916377"/>
    <w:rsid w:val="00917E95"/>
    <w:rsid w:val="009208AA"/>
    <w:rsid w:val="009211A0"/>
    <w:rsid w:val="009238DE"/>
    <w:rsid w:val="009251A1"/>
    <w:rsid w:val="00927BAB"/>
    <w:rsid w:val="00931A03"/>
    <w:rsid w:val="00934A87"/>
    <w:rsid w:val="00941C1F"/>
    <w:rsid w:val="00942ABF"/>
    <w:rsid w:val="009443D3"/>
    <w:rsid w:val="00944D24"/>
    <w:rsid w:val="00945561"/>
    <w:rsid w:val="00945703"/>
    <w:rsid w:val="00946819"/>
    <w:rsid w:val="00947EAC"/>
    <w:rsid w:val="009503FF"/>
    <w:rsid w:val="00950A64"/>
    <w:rsid w:val="009518A3"/>
    <w:rsid w:val="0095493B"/>
    <w:rsid w:val="00955B23"/>
    <w:rsid w:val="00955F82"/>
    <w:rsid w:val="00960C94"/>
    <w:rsid w:val="009664CA"/>
    <w:rsid w:val="0097039A"/>
    <w:rsid w:val="0097123B"/>
    <w:rsid w:val="00980678"/>
    <w:rsid w:val="009807BF"/>
    <w:rsid w:val="00981115"/>
    <w:rsid w:val="009818B9"/>
    <w:rsid w:val="00982862"/>
    <w:rsid w:val="0098391E"/>
    <w:rsid w:val="009842EA"/>
    <w:rsid w:val="00984479"/>
    <w:rsid w:val="00990826"/>
    <w:rsid w:val="00990CD5"/>
    <w:rsid w:val="00991FA1"/>
    <w:rsid w:val="00992E1A"/>
    <w:rsid w:val="00995FF3"/>
    <w:rsid w:val="00996BCF"/>
    <w:rsid w:val="009A14AA"/>
    <w:rsid w:val="009A3195"/>
    <w:rsid w:val="009A4C94"/>
    <w:rsid w:val="009B2970"/>
    <w:rsid w:val="009B5866"/>
    <w:rsid w:val="009B5AAC"/>
    <w:rsid w:val="009C18A4"/>
    <w:rsid w:val="009C361A"/>
    <w:rsid w:val="009C370E"/>
    <w:rsid w:val="009C40D1"/>
    <w:rsid w:val="009C574A"/>
    <w:rsid w:val="009C798A"/>
    <w:rsid w:val="009C7B18"/>
    <w:rsid w:val="009D0BB0"/>
    <w:rsid w:val="009D44C3"/>
    <w:rsid w:val="009D5917"/>
    <w:rsid w:val="009D7AD8"/>
    <w:rsid w:val="009E0587"/>
    <w:rsid w:val="009E132D"/>
    <w:rsid w:val="009E2F09"/>
    <w:rsid w:val="009E4E96"/>
    <w:rsid w:val="009E55C2"/>
    <w:rsid w:val="009E7FFD"/>
    <w:rsid w:val="009F2B93"/>
    <w:rsid w:val="009F4C07"/>
    <w:rsid w:val="009F4C38"/>
    <w:rsid w:val="009F7BBA"/>
    <w:rsid w:val="00A00544"/>
    <w:rsid w:val="00A03B6E"/>
    <w:rsid w:val="00A04861"/>
    <w:rsid w:val="00A10A61"/>
    <w:rsid w:val="00A10F9D"/>
    <w:rsid w:val="00A13890"/>
    <w:rsid w:val="00A1451C"/>
    <w:rsid w:val="00A15EDE"/>
    <w:rsid w:val="00A17495"/>
    <w:rsid w:val="00A21873"/>
    <w:rsid w:val="00A24CE0"/>
    <w:rsid w:val="00A27BAA"/>
    <w:rsid w:val="00A30078"/>
    <w:rsid w:val="00A30C6E"/>
    <w:rsid w:val="00A31E78"/>
    <w:rsid w:val="00A3259D"/>
    <w:rsid w:val="00A34D74"/>
    <w:rsid w:val="00A34E45"/>
    <w:rsid w:val="00A37F77"/>
    <w:rsid w:val="00A415A0"/>
    <w:rsid w:val="00A451CE"/>
    <w:rsid w:val="00A46320"/>
    <w:rsid w:val="00A552D2"/>
    <w:rsid w:val="00A5675A"/>
    <w:rsid w:val="00A604EC"/>
    <w:rsid w:val="00A60B61"/>
    <w:rsid w:val="00A61979"/>
    <w:rsid w:val="00A61F5F"/>
    <w:rsid w:val="00A62279"/>
    <w:rsid w:val="00A6271E"/>
    <w:rsid w:val="00A65B59"/>
    <w:rsid w:val="00A66C92"/>
    <w:rsid w:val="00A71E37"/>
    <w:rsid w:val="00A770E0"/>
    <w:rsid w:val="00A77AEA"/>
    <w:rsid w:val="00A818C9"/>
    <w:rsid w:val="00A843BA"/>
    <w:rsid w:val="00A859F7"/>
    <w:rsid w:val="00A85BBF"/>
    <w:rsid w:val="00A86029"/>
    <w:rsid w:val="00A86273"/>
    <w:rsid w:val="00A865FD"/>
    <w:rsid w:val="00A904E3"/>
    <w:rsid w:val="00A908DC"/>
    <w:rsid w:val="00A92B48"/>
    <w:rsid w:val="00A92C78"/>
    <w:rsid w:val="00A94598"/>
    <w:rsid w:val="00AA14A2"/>
    <w:rsid w:val="00AA1F1D"/>
    <w:rsid w:val="00AA2227"/>
    <w:rsid w:val="00AA418B"/>
    <w:rsid w:val="00AB0F07"/>
    <w:rsid w:val="00AB3B25"/>
    <w:rsid w:val="00AB60FC"/>
    <w:rsid w:val="00AB749C"/>
    <w:rsid w:val="00AB7594"/>
    <w:rsid w:val="00AC1790"/>
    <w:rsid w:val="00AC2B93"/>
    <w:rsid w:val="00AC4975"/>
    <w:rsid w:val="00AC5AA1"/>
    <w:rsid w:val="00AC6EEB"/>
    <w:rsid w:val="00AC7AF7"/>
    <w:rsid w:val="00AD0525"/>
    <w:rsid w:val="00AD0EC3"/>
    <w:rsid w:val="00AD16FB"/>
    <w:rsid w:val="00AD59D3"/>
    <w:rsid w:val="00AD6EA0"/>
    <w:rsid w:val="00AD7C03"/>
    <w:rsid w:val="00AD7F21"/>
    <w:rsid w:val="00AE0759"/>
    <w:rsid w:val="00AE492B"/>
    <w:rsid w:val="00AE67F3"/>
    <w:rsid w:val="00AE7E6E"/>
    <w:rsid w:val="00AE7F11"/>
    <w:rsid w:val="00AF61CB"/>
    <w:rsid w:val="00AF6E58"/>
    <w:rsid w:val="00AF70F5"/>
    <w:rsid w:val="00B00D91"/>
    <w:rsid w:val="00B01323"/>
    <w:rsid w:val="00B0244A"/>
    <w:rsid w:val="00B0311C"/>
    <w:rsid w:val="00B03E92"/>
    <w:rsid w:val="00B03EB8"/>
    <w:rsid w:val="00B060C2"/>
    <w:rsid w:val="00B06ED6"/>
    <w:rsid w:val="00B07080"/>
    <w:rsid w:val="00B071DE"/>
    <w:rsid w:val="00B07EF7"/>
    <w:rsid w:val="00B10C5D"/>
    <w:rsid w:val="00B12251"/>
    <w:rsid w:val="00B23387"/>
    <w:rsid w:val="00B326F1"/>
    <w:rsid w:val="00B326F3"/>
    <w:rsid w:val="00B353FC"/>
    <w:rsid w:val="00B36555"/>
    <w:rsid w:val="00B373A8"/>
    <w:rsid w:val="00B40377"/>
    <w:rsid w:val="00B40993"/>
    <w:rsid w:val="00B4104E"/>
    <w:rsid w:val="00B41788"/>
    <w:rsid w:val="00B41B43"/>
    <w:rsid w:val="00B60AF0"/>
    <w:rsid w:val="00B70A17"/>
    <w:rsid w:val="00B721A9"/>
    <w:rsid w:val="00B842B1"/>
    <w:rsid w:val="00B87BE2"/>
    <w:rsid w:val="00B91027"/>
    <w:rsid w:val="00B933D0"/>
    <w:rsid w:val="00B9735F"/>
    <w:rsid w:val="00B97599"/>
    <w:rsid w:val="00B97603"/>
    <w:rsid w:val="00B97A0A"/>
    <w:rsid w:val="00BA26F5"/>
    <w:rsid w:val="00BA294E"/>
    <w:rsid w:val="00BA46CE"/>
    <w:rsid w:val="00BA528C"/>
    <w:rsid w:val="00BB020B"/>
    <w:rsid w:val="00BB26A7"/>
    <w:rsid w:val="00BB53D0"/>
    <w:rsid w:val="00BB5852"/>
    <w:rsid w:val="00BB623B"/>
    <w:rsid w:val="00BB63C1"/>
    <w:rsid w:val="00BB6E5A"/>
    <w:rsid w:val="00BB7CBD"/>
    <w:rsid w:val="00BC7735"/>
    <w:rsid w:val="00BD0A31"/>
    <w:rsid w:val="00BD0E9E"/>
    <w:rsid w:val="00BD2C19"/>
    <w:rsid w:val="00BE0107"/>
    <w:rsid w:val="00BE0DF9"/>
    <w:rsid w:val="00BE179F"/>
    <w:rsid w:val="00BE3C23"/>
    <w:rsid w:val="00BE4200"/>
    <w:rsid w:val="00BE4497"/>
    <w:rsid w:val="00BE589A"/>
    <w:rsid w:val="00BE5B8F"/>
    <w:rsid w:val="00BF0428"/>
    <w:rsid w:val="00BF4302"/>
    <w:rsid w:val="00BF7046"/>
    <w:rsid w:val="00BF7C9A"/>
    <w:rsid w:val="00BF7ED1"/>
    <w:rsid w:val="00C00E0E"/>
    <w:rsid w:val="00C022E9"/>
    <w:rsid w:val="00C05B07"/>
    <w:rsid w:val="00C10041"/>
    <w:rsid w:val="00C10CCA"/>
    <w:rsid w:val="00C12673"/>
    <w:rsid w:val="00C126EA"/>
    <w:rsid w:val="00C13221"/>
    <w:rsid w:val="00C13823"/>
    <w:rsid w:val="00C179B6"/>
    <w:rsid w:val="00C17BCF"/>
    <w:rsid w:val="00C27E70"/>
    <w:rsid w:val="00C30574"/>
    <w:rsid w:val="00C30D39"/>
    <w:rsid w:val="00C30DF6"/>
    <w:rsid w:val="00C31458"/>
    <w:rsid w:val="00C36C30"/>
    <w:rsid w:val="00C40B05"/>
    <w:rsid w:val="00C40DBD"/>
    <w:rsid w:val="00C40ED9"/>
    <w:rsid w:val="00C416F1"/>
    <w:rsid w:val="00C439EC"/>
    <w:rsid w:val="00C44A4F"/>
    <w:rsid w:val="00C4503A"/>
    <w:rsid w:val="00C46515"/>
    <w:rsid w:val="00C46DF7"/>
    <w:rsid w:val="00C46EC2"/>
    <w:rsid w:val="00C50BB6"/>
    <w:rsid w:val="00C535C3"/>
    <w:rsid w:val="00C56A0D"/>
    <w:rsid w:val="00C60350"/>
    <w:rsid w:val="00C60640"/>
    <w:rsid w:val="00C62A36"/>
    <w:rsid w:val="00C6386F"/>
    <w:rsid w:val="00C64955"/>
    <w:rsid w:val="00C675B4"/>
    <w:rsid w:val="00C71A88"/>
    <w:rsid w:val="00C748C8"/>
    <w:rsid w:val="00C84D06"/>
    <w:rsid w:val="00C85DBA"/>
    <w:rsid w:val="00C903BF"/>
    <w:rsid w:val="00C95EB3"/>
    <w:rsid w:val="00C96B18"/>
    <w:rsid w:val="00CA0D76"/>
    <w:rsid w:val="00CA1DF0"/>
    <w:rsid w:val="00CA4571"/>
    <w:rsid w:val="00CB206E"/>
    <w:rsid w:val="00CB3957"/>
    <w:rsid w:val="00CB4BDF"/>
    <w:rsid w:val="00CB625D"/>
    <w:rsid w:val="00CB7D83"/>
    <w:rsid w:val="00CC1261"/>
    <w:rsid w:val="00CC69F6"/>
    <w:rsid w:val="00CD0474"/>
    <w:rsid w:val="00CD36A9"/>
    <w:rsid w:val="00CD37DB"/>
    <w:rsid w:val="00CD5A4C"/>
    <w:rsid w:val="00CD6E26"/>
    <w:rsid w:val="00CE16F3"/>
    <w:rsid w:val="00CF0246"/>
    <w:rsid w:val="00CF3F45"/>
    <w:rsid w:val="00CF6B81"/>
    <w:rsid w:val="00CF6C24"/>
    <w:rsid w:val="00D0099C"/>
    <w:rsid w:val="00D01617"/>
    <w:rsid w:val="00D02121"/>
    <w:rsid w:val="00D058EF"/>
    <w:rsid w:val="00D1094A"/>
    <w:rsid w:val="00D10A3C"/>
    <w:rsid w:val="00D13E36"/>
    <w:rsid w:val="00D175D8"/>
    <w:rsid w:val="00D214B5"/>
    <w:rsid w:val="00D256CB"/>
    <w:rsid w:val="00D26CF6"/>
    <w:rsid w:val="00D3185B"/>
    <w:rsid w:val="00D32335"/>
    <w:rsid w:val="00D332BA"/>
    <w:rsid w:val="00D3516D"/>
    <w:rsid w:val="00D3759B"/>
    <w:rsid w:val="00D37A0C"/>
    <w:rsid w:val="00D415F7"/>
    <w:rsid w:val="00D43B40"/>
    <w:rsid w:val="00D46DEB"/>
    <w:rsid w:val="00D47107"/>
    <w:rsid w:val="00D474F1"/>
    <w:rsid w:val="00D51B4A"/>
    <w:rsid w:val="00D543F7"/>
    <w:rsid w:val="00D545C3"/>
    <w:rsid w:val="00D56CAB"/>
    <w:rsid w:val="00D60BA2"/>
    <w:rsid w:val="00D747E9"/>
    <w:rsid w:val="00D76569"/>
    <w:rsid w:val="00D7756A"/>
    <w:rsid w:val="00D7783B"/>
    <w:rsid w:val="00D80EB3"/>
    <w:rsid w:val="00D81A4F"/>
    <w:rsid w:val="00D83174"/>
    <w:rsid w:val="00D833FE"/>
    <w:rsid w:val="00D83434"/>
    <w:rsid w:val="00D85951"/>
    <w:rsid w:val="00D90662"/>
    <w:rsid w:val="00D9554A"/>
    <w:rsid w:val="00DA0AEE"/>
    <w:rsid w:val="00DB08E3"/>
    <w:rsid w:val="00DB1CB9"/>
    <w:rsid w:val="00DB3028"/>
    <w:rsid w:val="00DB36F5"/>
    <w:rsid w:val="00DB642D"/>
    <w:rsid w:val="00DB77E0"/>
    <w:rsid w:val="00DD1687"/>
    <w:rsid w:val="00DD2679"/>
    <w:rsid w:val="00DD69E9"/>
    <w:rsid w:val="00DD70FC"/>
    <w:rsid w:val="00DD787B"/>
    <w:rsid w:val="00DD7B15"/>
    <w:rsid w:val="00DE0EE0"/>
    <w:rsid w:val="00DE36D2"/>
    <w:rsid w:val="00DF1146"/>
    <w:rsid w:val="00DF2EE9"/>
    <w:rsid w:val="00DF3A1E"/>
    <w:rsid w:val="00DF3A28"/>
    <w:rsid w:val="00DF44A4"/>
    <w:rsid w:val="00DF4981"/>
    <w:rsid w:val="00E03D15"/>
    <w:rsid w:val="00E1211E"/>
    <w:rsid w:val="00E14B10"/>
    <w:rsid w:val="00E202F5"/>
    <w:rsid w:val="00E21F2F"/>
    <w:rsid w:val="00E24F29"/>
    <w:rsid w:val="00E24FC3"/>
    <w:rsid w:val="00E25560"/>
    <w:rsid w:val="00E31E02"/>
    <w:rsid w:val="00E3337A"/>
    <w:rsid w:val="00E366FD"/>
    <w:rsid w:val="00E41A76"/>
    <w:rsid w:val="00E41EC0"/>
    <w:rsid w:val="00E43577"/>
    <w:rsid w:val="00E44C1F"/>
    <w:rsid w:val="00E454C7"/>
    <w:rsid w:val="00E47925"/>
    <w:rsid w:val="00E515BA"/>
    <w:rsid w:val="00E52A18"/>
    <w:rsid w:val="00E52FAB"/>
    <w:rsid w:val="00E53547"/>
    <w:rsid w:val="00E56EA4"/>
    <w:rsid w:val="00E60B64"/>
    <w:rsid w:val="00E62989"/>
    <w:rsid w:val="00E666BF"/>
    <w:rsid w:val="00E669D7"/>
    <w:rsid w:val="00E66E90"/>
    <w:rsid w:val="00E71DCE"/>
    <w:rsid w:val="00E721C9"/>
    <w:rsid w:val="00E731D3"/>
    <w:rsid w:val="00E80CF1"/>
    <w:rsid w:val="00E81510"/>
    <w:rsid w:val="00E8245F"/>
    <w:rsid w:val="00E82C71"/>
    <w:rsid w:val="00E85EC3"/>
    <w:rsid w:val="00E86879"/>
    <w:rsid w:val="00E86FD8"/>
    <w:rsid w:val="00E87F9C"/>
    <w:rsid w:val="00E9174B"/>
    <w:rsid w:val="00E924B7"/>
    <w:rsid w:val="00E958A3"/>
    <w:rsid w:val="00E965DD"/>
    <w:rsid w:val="00E96D95"/>
    <w:rsid w:val="00EA19EF"/>
    <w:rsid w:val="00EA2C2A"/>
    <w:rsid w:val="00EA3B1A"/>
    <w:rsid w:val="00EA60D6"/>
    <w:rsid w:val="00EA7CB0"/>
    <w:rsid w:val="00EB007A"/>
    <w:rsid w:val="00EB1F87"/>
    <w:rsid w:val="00EB4BA3"/>
    <w:rsid w:val="00EB6933"/>
    <w:rsid w:val="00EB799C"/>
    <w:rsid w:val="00EC5DF8"/>
    <w:rsid w:val="00EC669F"/>
    <w:rsid w:val="00ED08D1"/>
    <w:rsid w:val="00ED16CF"/>
    <w:rsid w:val="00ED1CF2"/>
    <w:rsid w:val="00ED3B17"/>
    <w:rsid w:val="00ED58A3"/>
    <w:rsid w:val="00ED6ABB"/>
    <w:rsid w:val="00EE0495"/>
    <w:rsid w:val="00EE18B6"/>
    <w:rsid w:val="00EE3B84"/>
    <w:rsid w:val="00EE449C"/>
    <w:rsid w:val="00EE5A45"/>
    <w:rsid w:val="00EE6451"/>
    <w:rsid w:val="00EE6F9A"/>
    <w:rsid w:val="00EE740A"/>
    <w:rsid w:val="00EF2462"/>
    <w:rsid w:val="00EF40E0"/>
    <w:rsid w:val="00EF4982"/>
    <w:rsid w:val="00EF5CF9"/>
    <w:rsid w:val="00EF6845"/>
    <w:rsid w:val="00F010B2"/>
    <w:rsid w:val="00F04ABF"/>
    <w:rsid w:val="00F11F61"/>
    <w:rsid w:val="00F161C0"/>
    <w:rsid w:val="00F17758"/>
    <w:rsid w:val="00F23AB9"/>
    <w:rsid w:val="00F23E67"/>
    <w:rsid w:val="00F2448D"/>
    <w:rsid w:val="00F24EF7"/>
    <w:rsid w:val="00F2604B"/>
    <w:rsid w:val="00F30268"/>
    <w:rsid w:val="00F30B25"/>
    <w:rsid w:val="00F31CAD"/>
    <w:rsid w:val="00F33D70"/>
    <w:rsid w:val="00F34963"/>
    <w:rsid w:val="00F35FE0"/>
    <w:rsid w:val="00F40123"/>
    <w:rsid w:val="00F40990"/>
    <w:rsid w:val="00F43FC5"/>
    <w:rsid w:val="00F46424"/>
    <w:rsid w:val="00F50453"/>
    <w:rsid w:val="00F507D9"/>
    <w:rsid w:val="00F51A18"/>
    <w:rsid w:val="00F530A0"/>
    <w:rsid w:val="00F53325"/>
    <w:rsid w:val="00F576D3"/>
    <w:rsid w:val="00F60619"/>
    <w:rsid w:val="00F64A74"/>
    <w:rsid w:val="00F653A8"/>
    <w:rsid w:val="00F67F4A"/>
    <w:rsid w:val="00F70366"/>
    <w:rsid w:val="00F73597"/>
    <w:rsid w:val="00F7477D"/>
    <w:rsid w:val="00F758E6"/>
    <w:rsid w:val="00F76008"/>
    <w:rsid w:val="00F8030B"/>
    <w:rsid w:val="00F80FFB"/>
    <w:rsid w:val="00F866F1"/>
    <w:rsid w:val="00F86E5C"/>
    <w:rsid w:val="00F877C5"/>
    <w:rsid w:val="00F90CA2"/>
    <w:rsid w:val="00F9248F"/>
    <w:rsid w:val="00F93081"/>
    <w:rsid w:val="00F938E9"/>
    <w:rsid w:val="00F93DB2"/>
    <w:rsid w:val="00F9485E"/>
    <w:rsid w:val="00F94CAD"/>
    <w:rsid w:val="00F954FC"/>
    <w:rsid w:val="00F968D6"/>
    <w:rsid w:val="00F96BF4"/>
    <w:rsid w:val="00F96C55"/>
    <w:rsid w:val="00FA4630"/>
    <w:rsid w:val="00FA4BD8"/>
    <w:rsid w:val="00FA4FBE"/>
    <w:rsid w:val="00FA71E9"/>
    <w:rsid w:val="00FA7B9F"/>
    <w:rsid w:val="00FB3FD4"/>
    <w:rsid w:val="00FB462C"/>
    <w:rsid w:val="00FB51B6"/>
    <w:rsid w:val="00FB79D0"/>
    <w:rsid w:val="00FC1B7D"/>
    <w:rsid w:val="00FC290B"/>
    <w:rsid w:val="00FC4D3F"/>
    <w:rsid w:val="00FC5361"/>
    <w:rsid w:val="00FC584D"/>
    <w:rsid w:val="00FC7913"/>
    <w:rsid w:val="00FC7F56"/>
    <w:rsid w:val="00FD101C"/>
    <w:rsid w:val="00FD2370"/>
    <w:rsid w:val="00FD3C48"/>
    <w:rsid w:val="00FD62C3"/>
    <w:rsid w:val="00FD67A7"/>
    <w:rsid w:val="00FD6BA6"/>
    <w:rsid w:val="00FE018C"/>
    <w:rsid w:val="00FE27E0"/>
    <w:rsid w:val="00FF33A8"/>
    <w:rsid w:val="00FF33F9"/>
    <w:rsid w:val="00FF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02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762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9D44C3"/>
    <w:pPr>
      <w:spacing w:line="288" w:lineRule="auto"/>
      <w:outlineLvl w:val="3"/>
    </w:pPr>
    <w:rPr>
      <w:rFonts w:eastAsia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3D1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03D15"/>
  </w:style>
  <w:style w:type="table" w:styleId="a6">
    <w:name w:val="Table Grid"/>
    <w:basedOn w:val="a1"/>
    <w:rsid w:val="00913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748C8"/>
  </w:style>
  <w:style w:type="paragraph" w:styleId="a7">
    <w:name w:val="Balloon Text"/>
    <w:basedOn w:val="a"/>
    <w:semiHidden/>
    <w:rsid w:val="00341E7A"/>
    <w:rPr>
      <w:rFonts w:ascii="Tahoma" w:hAnsi="Tahoma" w:cs="Tahoma"/>
      <w:sz w:val="16"/>
      <w:szCs w:val="16"/>
    </w:rPr>
  </w:style>
  <w:style w:type="character" w:customStyle="1" w:styleId="boldtext">
    <w:name w:val="boldtext"/>
    <w:rsid w:val="0060583A"/>
    <w:rPr>
      <w:rFonts w:cs="Times New Roman"/>
    </w:rPr>
  </w:style>
  <w:style w:type="paragraph" w:styleId="a8">
    <w:name w:val="List Paragraph"/>
    <w:basedOn w:val="a"/>
    <w:uiPriority w:val="34"/>
    <w:qFormat/>
    <w:rsid w:val="007B3B34"/>
    <w:pPr>
      <w:ind w:left="720"/>
      <w:contextualSpacing/>
    </w:pPr>
    <w:rPr>
      <w:rFonts w:eastAsia="Calibri"/>
    </w:rPr>
  </w:style>
  <w:style w:type="character" w:customStyle="1" w:styleId="30">
    <w:name w:val="Заголовок 3 Знак"/>
    <w:link w:val="3"/>
    <w:uiPriority w:val="9"/>
    <w:rsid w:val="004762CA"/>
    <w:rPr>
      <w:b/>
      <w:bCs/>
      <w:sz w:val="27"/>
      <w:szCs w:val="27"/>
    </w:rPr>
  </w:style>
  <w:style w:type="character" w:styleId="a9">
    <w:name w:val="Hyperlink"/>
    <w:uiPriority w:val="99"/>
    <w:unhideWhenUsed/>
    <w:rsid w:val="004762C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40993"/>
    <w:pPr>
      <w:spacing w:before="100" w:beforeAutospacing="1" w:after="100" w:afterAutospacing="1"/>
    </w:pPr>
    <w:rPr>
      <w:rFonts w:eastAsiaTheme="minorHAnsi"/>
    </w:rPr>
  </w:style>
  <w:style w:type="character" w:customStyle="1" w:styleId="40">
    <w:name w:val="Заголовок 4 Знак"/>
    <w:basedOn w:val="a0"/>
    <w:link w:val="4"/>
    <w:rsid w:val="009D44C3"/>
    <w:rPr>
      <w:rFonts w:eastAsia="Arial Unicode MS"/>
      <w:sz w:val="28"/>
      <w:szCs w:val="28"/>
    </w:rPr>
  </w:style>
  <w:style w:type="paragraph" w:customStyle="1" w:styleId="ConsPlusNormal">
    <w:name w:val="ConsPlusNormal"/>
    <w:rsid w:val="0025251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3F6EF4"/>
    <w:rPr>
      <w:sz w:val="24"/>
      <w:szCs w:val="24"/>
    </w:rPr>
  </w:style>
  <w:style w:type="character" w:styleId="ab">
    <w:name w:val="Strong"/>
    <w:basedOn w:val="a0"/>
    <w:uiPriority w:val="22"/>
    <w:qFormat/>
    <w:rsid w:val="00382995"/>
    <w:rPr>
      <w:b/>
      <w:bCs/>
    </w:rPr>
  </w:style>
  <w:style w:type="character" w:customStyle="1" w:styleId="10">
    <w:name w:val="Заголовок 1 Знак"/>
    <w:basedOn w:val="a0"/>
    <w:link w:val="1"/>
    <w:rsid w:val="006B0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ED58A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32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9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83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83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59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99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92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38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633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075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407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7504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431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528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58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294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9031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3250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4622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2661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1710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0123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2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0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31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71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58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2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3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2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073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05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471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138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26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12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836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262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0337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3247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6680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8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2197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5334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D97E5-C0C7-4695-A53A-9CD1911F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558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проведению тематического круглого стола №2</vt:lpstr>
    </vt:vector>
  </TitlesOfParts>
  <Company>DRPTSU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проведению тематического круглого стола №2</dc:title>
  <dc:creator>MolchakovaNS</dc:creator>
  <cp:lastModifiedBy>Пользователь</cp:lastModifiedBy>
  <cp:revision>6</cp:revision>
  <cp:lastPrinted>2017-06-01T15:11:00Z</cp:lastPrinted>
  <dcterms:created xsi:type="dcterms:W3CDTF">2017-07-28T10:39:00Z</dcterms:created>
  <dcterms:modified xsi:type="dcterms:W3CDTF">2017-07-28T12:46:00Z</dcterms:modified>
</cp:coreProperties>
</file>